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92" w:rsidRPr="006E4892" w:rsidRDefault="006E4892" w:rsidP="006E4892">
      <w:pPr>
        <w:spacing w:after="0"/>
        <w:ind w:left="-180" w:firstLine="18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E4892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Муниципальное казенное общеобразовательное учреждение </w:t>
      </w:r>
    </w:p>
    <w:p w:rsidR="006E4892" w:rsidRPr="006E4892" w:rsidRDefault="006E4892" w:rsidP="006E4892">
      <w:pPr>
        <w:spacing w:after="0"/>
        <w:ind w:left="-180" w:firstLine="18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E4892">
        <w:rPr>
          <w:rFonts w:ascii="Times New Roman" w:hAnsi="Times New Roman" w:cs="Times New Roman"/>
          <w:b/>
          <w:i/>
          <w:color w:val="7030A0"/>
          <w:sz w:val="28"/>
          <w:szCs w:val="28"/>
        </w:rPr>
        <w:t>«Средняя общеобразовательная школа № 2»</w:t>
      </w:r>
    </w:p>
    <w:p w:rsidR="006E4892" w:rsidRPr="006E4892" w:rsidRDefault="006E4892" w:rsidP="006E4892">
      <w:pPr>
        <w:spacing w:after="0"/>
        <w:ind w:left="-180" w:firstLine="18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E4892">
        <w:rPr>
          <w:rFonts w:ascii="Times New Roman" w:hAnsi="Times New Roman" w:cs="Times New Roman"/>
          <w:b/>
          <w:i/>
          <w:color w:val="7030A0"/>
          <w:sz w:val="28"/>
          <w:szCs w:val="28"/>
        </w:rPr>
        <w:t>г.</w:t>
      </w: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</w:t>
      </w:r>
      <w:r w:rsidRPr="006E4892">
        <w:rPr>
          <w:rFonts w:ascii="Times New Roman" w:hAnsi="Times New Roman" w:cs="Times New Roman"/>
          <w:b/>
          <w:i/>
          <w:color w:val="7030A0"/>
          <w:sz w:val="28"/>
          <w:szCs w:val="28"/>
        </w:rPr>
        <w:t>Нефтекумск</w:t>
      </w:r>
    </w:p>
    <w:p w:rsidR="006E4892" w:rsidRPr="006E4892" w:rsidRDefault="006E4892" w:rsidP="006E4892">
      <w:pPr>
        <w:rPr>
          <w:color w:val="7030A0"/>
          <w:sz w:val="28"/>
          <w:szCs w:val="28"/>
        </w:rPr>
      </w:pPr>
    </w:p>
    <w:p w:rsidR="006E4892" w:rsidRPr="006E4892" w:rsidRDefault="006E4892" w:rsidP="006E4892">
      <w:pPr>
        <w:tabs>
          <w:tab w:val="left" w:pos="990"/>
        </w:tabs>
        <w:rPr>
          <w:sz w:val="28"/>
          <w:szCs w:val="28"/>
        </w:rPr>
      </w:pPr>
    </w:p>
    <w:p w:rsidR="006E4892" w:rsidRDefault="006E4892" w:rsidP="006E4892">
      <w:pPr>
        <w:tabs>
          <w:tab w:val="left" w:pos="990"/>
        </w:tabs>
        <w:jc w:val="center"/>
        <w:rPr>
          <w:sz w:val="28"/>
          <w:szCs w:val="28"/>
        </w:rPr>
      </w:pPr>
    </w:p>
    <w:p w:rsidR="006E4892" w:rsidRDefault="006E4892" w:rsidP="006E4892">
      <w:pPr>
        <w:tabs>
          <w:tab w:val="left" w:pos="990"/>
        </w:tabs>
        <w:jc w:val="center"/>
        <w:rPr>
          <w:sz w:val="28"/>
          <w:szCs w:val="28"/>
        </w:rPr>
      </w:pPr>
    </w:p>
    <w:p w:rsidR="006E4892" w:rsidRDefault="006E4892" w:rsidP="006E4892">
      <w:pPr>
        <w:tabs>
          <w:tab w:val="left" w:pos="990"/>
        </w:tabs>
        <w:jc w:val="center"/>
        <w:rPr>
          <w:sz w:val="36"/>
          <w:szCs w:val="28"/>
        </w:rPr>
      </w:pPr>
    </w:p>
    <w:p w:rsidR="006E4892" w:rsidRPr="00BD701F" w:rsidRDefault="006E4892" w:rsidP="006E4892">
      <w:pPr>
        <w:pStyle w:val="a3"/>
        <w:ind w:firstLine="284"/>
        <w:jc w:val="center"/>
        <w:rPr>
          <w:b/>
          <w:bCs/>
          <w:i/>
          <w:color w:val="FF0000"/>
          <w:sz w:val="48"/>
          <w:szCs w:val="48"/>
        </w:rPr>
      </w:pPr>
      <w:proofErr w:type="spellStart"/>
      <w:r w:rsidRPr="00BD701F">
        <w:rPr>
          <w:b/>
          <w:bCs/>
          <w:i/>
          <w:color w:val="FF0000"/>
          <w:sz w:val="48"/>
          <w:szCs w:val="48"/>
        </w:rPr>
        <w:t>ВоСШ</w:t>
      </w:r>
      <w:proofErr w:type="spellEnd"/>
      <w:r w:rsidRPr="00BD701F">
        <w:rPr>
          <w:b/>
          <w:bCs/>
          <w:i/>
          <w:color w:val="FF0000"/>
          <w:sz w:val="48"/>
          <w:szCs w:val="48"/>
        </w:rPr>
        <w:t>:</w:t>
      </w:r>
    </w:p>
    <w:p w:rsidR="006E4892" w:rsidRPr="00BD701F" w:rsidRDefault="006E4892" w:rsidP="006E4892">
      <w:pPr>
        <w:pStyle w:val="a3"/>
        <w:ind w:firstLine="284"/>
        <w:jc w:val="center"/>
        <w:rPr>
          <w:b/>
          <w:bCs/>
          <w:i/>
          <w:color w:val="FF0000"/>
          <w:sz w:val="48"/>
          <w:szCs w:val="48"/>
        </w:rPr>
      </w:pPr>
      <w:r w:rsidRPr="00BD701F">
        <w:rPr>
          <w:b/>
          <w:bCs/>
          <w:i/>
          <w:color w:val="FF0000"/>
          <w:sz w:val="48"/>
          <w:szCs w:val="48"/>
        </w:rPr>
        <w:t xml:space="preserve"> особенности проведения</w:t>
      </w:r>
    </w:p>
    <w:p w:rsidR="006E4892" w:rsidRPr="00BD701F" w:rsidRDefault="006E4892" w:rsidP="006E4892">
      <w:pPr>
        <w:pStyle w:val="a3"/>
        <w:ind w:firstLine="284"/>
        <w:jc w:val="center"/>
        <w:rPr>
          <w:b/>
          <w:bCs/>
          <w:i/>
          <w:color w:val="FF0000"/>
          <w:sz w:val="48"/>
          <w:szCs w:val="48"/>
        </w:rPr>
      </w:pPr>
      <w:r w:rsidRPr="00BD701F">
        <w:rPr>
          <w:b/>
          <w:bCs/>
          <w:i/>
          <w:color w:val="FF0000"/>
          <w:sz w:val="48"/>
          <w:szCs w:val="48"/>
        </w:rPr>
        <w:t xml:space="preserve"> муниципального, регионального  этапов.</w:t>
      </w:r>
    </w:p>
    <w:p w:rsidR="006E4892" w:rsidRPr="00BD701F" w:rsidRDefault="006E4892" w:rsidP="006E4892">
      <w:pPr>
        <w:rPr>
          <w:color w:val="FF0000"/>
          <w:sz w:val="48"/>
          <w:szCs w:val="48"/>
        </w:rPr>
      </w:pPr>
    </w:p>
    <w:p w:rsidR="00EB33BE" w:rsidRDefault="00EB33BE" w:rsidP="006E4892">
      <w:pPr>
        <w:rPr>
          <w:sz w:val="48"/>
          <w:szCs w:val="48"/>
        </w:rPr>
      </w:pPr>
    </w:p>
    <w:p w:rsidR="00EB33BE" w:rsidRPr="006E4892" w:rsidRDefault="00EB33BE" w:rsidP="006E4892">
      <w:pPr>
        <w:rPr>
          <w:sz w:val="48"/>
          <w:szCs w:val="48"/>
        </w:rPr>
      </w:pPr>
    </w:p>
    <w:p w:rsidR="006E4892" w:rsidRDefault="006E4892" w:rsidP="006E4892">
      <w:pPr>
        <w:rPr>
          <w:sz w:val="16"/>
          <w:szCs w:val="16"/>
        </w:rPr>
      </w:pPr>
    </w:p>
    <w:tbl>
      <w:tblPr>
        <w:tblpPr w:leftFromText="180" w:rightFromText="180" w:bottomFromText="200" w:vertAnchor="text" w:horzAnchor="margin" w:tblpXSpec="right" w:tblpY="320"/>
        <w:tblW w:w="0" w:type="auto"/>
        <w:tblLook w:val="01E0"/>
      </w:tblPr>
      <w:tblGrid>
        <w:gridCol w:w="5640"/>
      </w:tblGrid>
      <w:tr w:rsidR="006E4892" w:rsidTr="009255AE">
        <w:trPr>
          <w:trHeight w:val="2358"/>
        </w:trPr>
        <w:tc>
          <w:tcPr>
            <w:tcW w:w="5640" w:type="dxa"/>
            <w:hideMark/>
          </w:tcPr>
          <w:p w:rsidR="006E4892" w:rsidRPr="000E25EB" w:rsidRDefault="006E4892" w:rsidP="009255AE">
            <w:pPr>
              <w:tabs>
                <w:tab w:val="left" w:pos="6450"/>
              </w:tabs>
              <w:spacing w:after="0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E25EB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Выступление:</w:t>
            </w:r>
          </w:p>
          <w:p w:rsidR="006E4892" w:rsidRPr="000E25EB" w:rsidRDefault="006E4892" w:rsidP="009255AE">
            <w:pPr>
              <w:tabs>
                <w:tab w:val="left" w:pos="6450"/>
              </w:tabs>
              <w:spacing w:after="0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Шашановой</w:t>
            </w:r>
            <w:proofErr w:type="spellEnd"/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Татьяны</w:t>
            </w:r>
            <w:r w:rsidRPr="000E25EB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Васильевны</w:t>
            </w:r>
          </w:p>
          <w:p w:rsidR="006E4892" w:rsidRPr="000E25EB" w:rsidRDefault="006E4892" w:rsidP="009255AE">
            <w:pPr>
              <w:tabs>
                <w:tab w:val="left" w:pos="6450"/>
              </w:tabs>
              <w:spacing w:after="0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      учителя физики МКОУ СОШ № 2</w:t>
            </w:r>
          </w:p>
          <w:p w:rsidR="006E4892" w:rsidRPr="000E25EB" w:rsidRDefault="006E4892" w:rsidP="006E4892">
            <w:pPr>
              <w:tabs>
                <w:tab w:val="left" w:pos="6450"/>
              </w:tabs>
              <w:spacing w:after="0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          на РМО учителей физики</w:t>
            </w:r>
          </w:p>
          <w:p w:rsidR="006E4892" w:rsidRDefault="006E4892" w:rsidP="006E4892">
            <w:pPr>
              <w:tabs>
                <w:tab w:val="left" w:pos="645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31 октября 2022</w:t>
            </w:r>
            <w:r w:rsidRPr="000E25EB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года</w:t>
            </w:r>
          </w:p>
        </w:tc>
      </w:tr>
    </w:tbl>
    <w:p w:rsidR="006E4892" w:rsidRDefault="006E4892" w:rsidP="006E489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E4892" w:rsidRDefault="006E4892" w:rsidP="006E4892">
      <w:pPr>
        <w:spacing w:after="0"/>
        <w:rPr>
          <w:sz w:val="16"/>
          <w:szCs w:val="16"/>
        </w:rPr>
      </w:pPr>
    </w:p>
    <w:p w:rsidR="006E4892" w:rsidRDefault="006E4892" w:rsidP="006E4892">
      <w:pPr>
        <w:rPr>
          <w:sz w:val="16"/>
          <w:szCs w:val="16"/>
        </w:rPr>
      </w:pPr>
    </w:p>
    <w:p w:rsidR="006E4892" w:rsidRDefault="006E4892" w:rsidP="006E4892">
      <w:pPr>
        <w:rPr>
          <w:sz w:val="16"/>
          <w:szCs w:val="16"/>
        </w:rPr>
      </w:pPr>
    </w:p>
    <w:p w:rsidR="006E4892" w:rsidRDefault="006E4892" w:rsidP="006E4892">
      <w:pPr>
        <w:rPr>
          <w:sz w:val="16"/>
          <w:szCs w:val="16"/>
        </w:rPr>
      </w:pPr>
    </w:p>
    <w:p w:rsidR="006E4892" w:rsidRDefault="006E4892" w:rsidP="006E4892">
      <w:pPr>
        <w:tabs>
          <w:tab w:val="left" w:pos="645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6E4892" w:rsidRDefault="006E4892" w:rsidP="006E4892">
      <w:pPr>
        <w:tabs>
          <w:tab w:val="left" w:pos="6450"/>
        </w:tabs>
        <w:rPr>
          <w:sz w:val="16"/>
          <w:szCs w:val="16"/>
        </w:rPr>
      </w:pPr>
    </w:p>
    <w:p w:rsidR="006E4892" w:rsidRDefault="006E4892" w:rsidP="006E4892">
      <w:pPr>
        <w:rPr>
          <w:sz w:val="16"/>
          <w:szCs w:val="16"/>
        </w:rPr>
      </w:pPr>
    </w:p>
    <w:p w:rsidR="006E4892" w:rsidRDefault="006E4892" w:rsidP="006E4892">
      <w:pPr>
        <w:rPr>
          <w:sz w:val="16"/>
          <w:szCs w:val="16"/>
        </w:rPr>
      </w:pPr>
    </w:p>
    <w:p w:rsidR="006E4892" w:rsidRPr="000E25EB" w:rsidRDefault="006E4892" w:rsidP="006E4892">
      <w:pPr>
        <w:rPr>
          <w:color w:val="7030A0"/>
          <w:sz w:val="16"/>
          <w:szCs w:val="16"/>
        </w:rPr>
      </w:pPr>
    </w:p>
    <w:tbl>
      <w:tblPr>
        <w:tblpPr w:leftFromText="180" w:rightFromText="180" w:bottomFromText="200" w:vertAnchor="text" w:horzAnchor="margin" w:tblpXSpec="right" w:tblpY="95"/>
        <w:tblW w:w="0" w:type="auto"/>
        <w:tblLook w:val="01E0"/>
      </w:tblPr>
      <w:tblGrid>
        <w:gridCol w:w="5715"/>
      </w:tblGrid>
      <w:tr w:rsidR="006E4892" w:rsidRPr="000E25EB" w:rsidTr="009255AE">
        <w:trPr>
          <w:trHeight w:val="1215"/>
        </w:trPr>
        <w:tc>
          <w:tcPr>
            <w:tcW w:w="5715" w:type="dxa"/>
            <w:hideMark/>
          </w:tcPr>
          <w:p w:rsidR="006E4892" w:rsidRPr="000E25EB" w:rsidRDefault="006E4892" w:rsidP="009255A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</w:tbl>
    <w:p w:rsidR="006E4892" w:rsidRPr="000E25EB" w:rsidRDefault="006E4892" w:rsidP="006E4892">
      <w:pPr>
        <w:spacing w:after="0"/>
        <w:rPr>
          <w:color w:val="7030A0"/>
          <w:sz w:val="16"/>
          <w:szCs w:val="16"/>
        </w:rPr>
      </w:pPr>
    </w:p>
    <w:p w:rsidR="006E4892" w:rsidRPr="000E25EB" w:rsidRDefault="006E4892" w:rsidP="006E4892">
      <w:pPr>
        <w:rPr>
          <w:color w:val="7030A0"/>
          <w:sz w:val="16"/>
          <w:szCs w:val="16"/>
        </w:rPr>
      </w:pPr>
    </w:p>
    <w:p w:rsidR="006E4892" w:rsidRPr="000E25EB" w:rsidRDefault="006E4892" w:rsidP="006E4892">
      <w:pPr>
        <w:rPr>
          <w:color w:val="7030A0"/>
          <w:sz w:val="16"/>
          <w:szCs w:val="16"/>
        </w:rPr>
      </w:pPr>
    </w:p>
    <w:p w:rsidR="006E4892" w:rsidRPr="000E25EB" w:rsidRDefault="006E4892" w:rsidP="006E4892">
      <w:pPr>
        <w:rPr>
          <w:color w:val="7030A0"/>
          <w:sz w:val="16"/>
          <w:szCs w:val="16"/>
        </w:rPr>
      </w:pPr>
    </w:p>
    <w:p w:rsidR="006E4892" w:rsidRPr="000E25EB" w:rsidRDefault="006E4892" w:rsidP="006E4892">
      <w:pPr>
        <w:rPr>
          <w:color w:val="7030A0"/>
          <w:sz w:val="16"/>
          <w:szCs w:val="16"/>
        </w:rPr>
      </w:pPr>
    </w:p>
    <w:p w:rsidR="006E4892" w:rsidRDefault="006E4892" w:rsidP="006E4892">
      <w:pPr>
        <w:rPr>
          <w:color w:val="7030A0"/>
          <w:sz w:val="16"/>
          <w:szCs w:val="16"/>
        </w:rPr>
      </w:pPr>
    </w:p>
    <w:p w:rsidR="006E4892" w:rsidRPr="000E25EB" w:rsidRDefault="006E4892" w:rsidP="006E4892">
      <w:pPr>
        <w:tabs>
          <w:tab w:val="left" w:pos="418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0E25EB">
        <w:rPr>
          <w:color w:val="7030A0"/>
          <w:sz w:val="16"/>
          <w:szCs w:val="16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7030A0"/>
          <w:sz w:val="28"/>
          <w:szCs w:val="28"/>
        </w:rPr>
        <w:t>г. Нефтекумск</w:t>
      </w:r>
    </w:p>
    <w:p w:rsidR="006E4892" w:rsidRDefault="006E4892" w:rsidP="006E4892">
      <w:pPr>
        <w:tabs>
          <w:tab w:val="left" w:pos="4185"/>
        </w:tabs>
        <w:spacing w:after="0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2022</w:t>
      </w:r>
      <w:r w:rsidRPr="000E25EB">
        <w:rPr>
          <w:rFonts w:ascii="Times New Roman" w:hAnsi="Times New Roman" w:cs="Times New Roman"/>
          <w:color w:val="7030A0"/>
          <w:sz w:val="28"/>
          <w:szCs w:val="28"/>
        </w:rPr>
        <w:t xml:space="preserve"> год</w:t>
      </w:r>
    </w:p>
    <w:p w:rsidR="006E4892" w:rsidRPr="006E4892" w:rsidRDefault="006E4892" w:rsidP="006E4892">
      <w:pPr>
        <w:tabs>
          <w:tab w:val="left" w:pos="4185"/>
        </w:tabs>
        <w:spacing w:after="0"/>
        <w:jc w:val="right"/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6E4892">
        <w:rPr>
          <w:rFonts w:ascii="Times New Roman" w:hAnsi="Times New Roman" w:cs="Times New Roman"/>
          <w:noProof/>
          <w:color w:val="7030A0"/>
          <w:sz w:val="24"/>
          <w:szCs w:val="24"/>
          <w:lang w:eastAsia="ru-RU"/>
        </w:rPr>
        <w:lastRenderedPageBreak/>
        <w:pict>
          <v:rect id="Прямоугольник 6" o:spid="_x0000_s1026" style="position:absolute;left:0;text-align:left;margin-left:219.45pt;margin-top:24.35pt;width:35.25pt;height: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" stroked="f"/>
        </w:pict>
      </w:r>
      <w:r w:rsidRPr="006E4892"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                                                                     «</w:t>
      </w:r>
      <w:proofErr w:type="gramStart"/>
      <w:r w:rsidRPr="006E4892"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  <w:t>Тот</w:t>
      </w:r>
      <w:proofErr w:type="gramEnd"/>
      <w:r w:rsidRPr="006E4892"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кого я учу – эт</w:t>
      </w:r>
      <w:r w:rsidR="004768B9"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  <w:t>о</w:t>
      </w:r>
      <w:r w:rsidRPr="006E4892">
        <w:rPr>
          <w:rStyle w:val="c3"/>
          <w:rFonts w:ascii="Times New Roman" w:hAnsi="Times New Roman" w:cs="Times New Roman"/>
          <w:b/>
          <w:i/>
          <w:color w:val="7030A0"/>
          <w:sz w:val="24"/>
          <w:szCs w:val="24"/>
        </w:rPr>
        <w:t>,  прежде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                                                                     всего, живой человек, ребенок, а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потом ученик. Оценка, которую я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                                                           ставлю ему – это не только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                                                        измеритель его знаний, но,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                                                             прежде всего, мое отношение 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  <w:r w:rsidRPr="006E4892">
        <w:rPr>
          <w:rStyle w:val="c3"/>
          <w:b/>
          <w:i/>
          <w:color w:val="7030A0"/>
        </w:rPr>
        <w:t xml:space="preserve">                                                к нему, как к человеку»</w:t>
      </w:r>
      <w:r>
        <w:rPr>
          <w:rStyle w:val="c3"/>
          <w:b/>
          <w:i/>
          <w:color w:val="7030A0"/>
        </w:rPr>
        <w:t>.</w:t>
      </w:r>
    </w:p>
    <w:p w:rsidR="006E4892" w:rsidRPr="006E4892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</w:rPr>
      </w:pPr>
    </w:p>
    <w:p w:rsidR="006E4892" w:rsidRPr="0049046E" w:rsidRDefault="006E4892" w:rsidP="006E4892">
      <w:pPr>
        <w:pStyle w:val="c2"/>
        <w:shd w:val="clear" w:color="auto" w:fill="FFFFFF"/>
        <w:spacing w:before="0" w:beforeAutospacing="0" w:after="0" w:afterAutospacing="0"/>
        <w:jc w:val="right"/>
        <w:rPr>
          <w:rStyle w:val="c3"/>
          <w:b/>
          <w:i/>
          <w:color w:val="7030A0"/>
          <w:sz w:val="28"/>
          <w:szCs w:val="28"/>
        </w:rPr>
      </w:pPr>
      <w:r w:rsidRPr="006E4892">
        <w:rPr>
          <w:rStyle w:val="c3"/>
          <w:b/>
          <w:i/>
          <w:color w:val="7030A0"/>
        </w:rPr>
        <w:t>В. Сухомлинский</w:t>
      </w:r>
    </w:p>
    <w:p w:rsidR="006E4892" w:rsidRDefault="006E4892" w:rsidP="006E4892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 xml:space="preserve">Любому обществу нужны одарённые люди, и задача общества состоит в том, чтобы рассмотреть и развить способности всех его представителей. К большому сожалению, далеко не каждый человек способен развивать свои способности. Очень многое зависит и от семьи, и от школы. </w:t>
      </w: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>Задача семьи состоит в том, чтобы вовремя увидеть, разглядеть способности ребёнка, задача же школы – поддержать ребёнка и развить его способности, подготовить почву для того, чтобы эти способности были реализованы. Именно в школе должны закладываться основы развития думающей, самостоятельной, творческой личности. Жажда открытия, стремление проникнуть в самые сокровенные тайны бытия рождаются на школьной скамье. Каждый из учителей сталкивался с такими учениками, которых не удовлетворяет работа со школьным учебником, им не интересна работа на уроке, они читают словари и энциклопедии, изучают специальную литературу, ищут ответы на свои вопросы в различных областях знаний. Поэтому так важно именно в школе выявить всех, кто интересуется различными областями науки и техники, помочь претворить в жизнь их планы и мечты, вывести школьников на дорогу поиска в науке и жизни, помочь наиболее полно раскрыть свои способности.</w:t>
      </w: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>Среди многочисленных приемов работы, ориентированных на интеллектуальное развитие школьников, особое место занимают предметные олимпиады.</w:t>
      </w: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>Когда мы слышим слово «олимпиада», то ассоциируем его с сильными учащимися, отличниками. Подобный подход оправдан, если речь идет о районных, краевых, Всероссийских и Международных очных олимпиадах. На таких уровнях сама цель олимпиад – выявление одаренных и нестандартно мыслящих учащихся, определение сильнейших из них.</w:t>
      </w: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>В настоящее время создана сеть заочных предметных олимпиад по всем учебным предметам. Цель олимпиад этого вида несколько иная – это ознакомление учащихся с задачами предметных уровней и предоставление возможности сравнить свои успехи в изучении областей науки с успехами своих ровесников.</w:t>
      </w:r>
    </w:p>
    <w:p w:rsidR="00EB33BE" w:rsidRPr="00EB33BE" w:rsidRDefault="00EB33BE" w:rsidP="00EB33B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33BE">
        <w:rPr>
          <w:rFonts w:ascii="Times New Roman" w:hAnsi="Times New Roman"/>
          <w:sz w:val="24"/>
          <w:szCs w:val="24"/>
        </w:rPr>
        <w:t>Участие школьников в заочных олимпиадах краевого, Российского, Всероссийского и Международного уровня имеет целый ряд привлекательных моментов и для ученика, и для родителей и для учителей:</w:t>
      </w:r>
    </w:p>
    <w:p w:rsidR="00EB33BE" w:rsidRPr="000D0D08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0D08">
        <w:rPr>
          <w:rFonts w:ascii="Times New Roman" w:hAnsi="Times New Roman"/>
          <w:i/>
          <w:sz w:val="24"/>
          <w:szCs w:val="24"/>
        </w:rPr>
        <w:t>дает возможность школьникам и их учителям защищать честь своей школы;</w:t>
      </w:r>
    </w:p>
    <w:p w:rsidR="00EB33BE" w:rsidRPr="000D0D08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0D08">
        <w:rPr>
          <w:rFonts w:ascii="Times New Roman" w:hAnsi="Times New Roman"/>
          <w:i/>
          <w:sz w:val="24"/>
          <w:szCs w:val="24"/>
        </w:rPr>
        <w:t>создает ситуацию успеха, поднимает интерес учащихся к изучению предмета;</w:t>
      </w:r>
    </w:p>
    <w:p w:rsidR="00EB33BE" w:rsidRPr="000D0D08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0D08">
        <w:rPr>
          <w:rFonts w:ascii="Times New Roman" w:hAnsi="Times New Roman"/>
          <w:i/>
          <w:sz w:val="24"/>
          <w:szCs w:val="24"/>
        </w:rPr>
        <w:t xml:space="preserve">привлекает учащихся уже с начальных классов к участию в Олимпиадах, через несколько лет, будучи старшеклассниками, они станут «ветеранами» интеллектуальных турниров, которых можно </w:t>
      </w:r>
      <w:proofErr w:type="gramStart"/>
      <w:r w:rsidRPr="000D0D08">
        <w:rPr>
          <w:rFonts w:ascii="Times New Roman" w:hAnsi="Times New Roman"/>
          <w:i/>
          <w:sz w:val="24"/>
          <w:szCs w:val="24"/>
        </w:rPr>
        <w:t>будет</w:t>
      </w:r>
      <w:proofErr w:type="gramEnd"/>
      <w:r w:rsidRPr="000D0D08">
        <w:rPr>
          <w:rFonts w:ascii="Times New Roman" w:hAnsi="Times New Roman"/>
          <w:i/>
          <w:sz w:val="24"/>
          <w:szCs w:val="24"/>
        </w:rPr>
        <w:t xml:space="preserve"> смело отправить на любое соревнование;</w:t>
      </w:r>
    </w:p>
    <w:p w:rsidR="00EB33BE" w:rsidRPr="000D0D08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0D08">
        <w:rPr>
          <w:rFonts w:ascii="Times New Roman" w:hAnsi="Times New Roman"/>
          <w:i/>
          <w:sz w:val="24"/>
          <w:szCs w:val="24"/>
        </w:rPr>
        <w:lastRenderedPageBreak/>
        <w:t>некоторые олимпиады («Кенгуру», КИТ, «Русский медвежонок»</w:t>
      </w:r>
      <w:r>
        <w:rPr>
          <w:rFonts w:ascii="Times New Roman" w:hAnsi="Times New Roman"/>
          <w:i/>
          <w:sz w:val="24"/>
          <w:szCs w:val="24"/>
        </w:rPr>
        <w:t>, «Интеллект»)</w:t>
      </w:r>
      <w:r w:rsidRPr="000D0D08">
        <w:rPr>
          <w:rFonts w:ascii="Times New Roman" w:hAnsi="Times New Roman"/>
          <w:i/>
          <w:sz w:val="24"/>
          <w:szCs w:val="24"/>
        </w:rPr>
        <w:t xml:space="preserve"> проходят в том же тестовом формате, что и ЕГЭ, предоставляя учащимся возможность за несколько лет освоить данную форму тестирования;</w:t>
      </w:r>
    </w:p>
    <w:p w:rsidR="00EB33BE" w:rsidRPr="000D0D08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0D08">
        <w:rPr>
          <w:rFonts w:ascii="Times New Roman" w:hAnsi="Times New Roman"/>
          <w:i/>
          <w:sz w:val="24"/>
          <w:szCs w:val="24"/>
        </w:rPr>
        <w:t>по итогам проведения олимпиады учителя, ученики и их родители могут ознакомиться с результатами всех участников по нескольким критериям: по классам, по регионам, по населенным пунктам, узнать свой результат и сравнить его с лучшим;</w:t>
      </w:r>
    </w:p>
    <w:p w:rsidR="00EB33BE" w:rsidRDefault="00EB33BE" w:rsidP="00EB33BE">
      <w:pPr>
        <w:numPr>
          <w:ilvl w:val="0"/>
          <w:numId w:val="2"/>
        </w:num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0D0D08">
        <w:rPr>
          <w:rFonts w:ascii="Times New Roman" w:hAnsi="Times New Roman"/>
          <w:i/>
          <w:sz w:val="24"/>
          <w:szCs w:val="24"/>
        </w:rPr>
        <w:t xml:space="preserve">каждый участник имеет возможность получить диплом призера или участника, сертификат для школьного </w:t>
      </w:r>
      <w:proofErr w:type="spellStart"/>
      <w:r w:rsidRPr="000D0D08">
        <w:rPr>
          <w:rFonts w:ascii="Times New Roman" w:hAnsi="Times New Roman"/>
          <w:i/>
          <w:sz w:val="24"/>
          <w:szCs w:val="24"/>
        </w:rPr>
        <w:t>портфолио</w:t>
      </w:r>
      <w:proofErr w:type="spellEnd"/>
      <w:r w:rsidRPr="000D0D08">
        <w:rPr>
          <w:rFonts w:ascii="Times New Roman" w:hAnsi="Times New Roman"/>
          <w:i/>
          <w:sz w:val="24"/>
          <w:szCs w:val="24"/>
        </w:rPr>
        <w:t>, которые могут послужить лишним «козырем» при поступлении в ВУЗ.</w:t>
      </w:r>
      <w:proofErr w:type="gramEnd"/>
    </w:p>
    <w:p w:rsidR="00BD701F" w:rsidRPr="00BD701F" w:rsidRDefault="00BD701F" w:rsidP="00BD701F">
      <w:pPr>
        <w:pStyle w:val="1"/>
        <w:shd w:val="clear" w:color="auto" w:fill="FFFFFF"/>
        <w:spacing w:before="0" w:beforeAutospacing="0" w:after="468" w:afterAutospacing="0"/>
        <w:jc w:val="center"/>
        <w:rPr>
          <w:rFonts w:ascii="Verdana" w:hAnsi="Verdana"/>
          <w:bCs w:val="0"/>
          <w:i/>
          <w:color w:val="FF0000"/>
          <w:sz w:val="28"/>
          <w:szCs w:val="28"/>
        </w:rPr>
      </w:pPr>
      <w:r w:rsidRPr="00BD701F">
        <w:rPr>
          <w:rFonts w:ascii="Verdana" w:hAnsi="Verdana"/>
          <w:bCs w:val="0"/>
          <w:i/>
          <w:color w:val="FF0000"/>
          <w:sz w:val="28"/>
          <w:szCs w:val="28"/>
        </w:rPr>
        <w:t xml:space="preserve">Всероссийская олимпиада школьников по физике и математике 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hyperlink r:id="rId5" w:history="1">
        <w:r w:rsidRPr="00BD701F">
          <w:rPr>
            <w:rStyle w:val="a5"/>
            <w:color w:val="1560BD"/>
          </w:rPr>
          <w:t>Всероссийская олимпиада школьников</w:t>
        </w:r>
      </w:hyperlink>
      <w:r w:rsidRPr="00BD701F">
        <w:rPr>
          <w:color w:val="000000"/>
        </w:rPr>
        <w:t> проходит в четыре этапа</w:t>
      </w:r>
      <w:r>
        <w:rPr>
          <w:rFonts w:ascii="Verdana" w:hAnsi="Verdana"/>
          <w:color w:val="000000"/>
        </w:rPr>
        <w:t xml:space="preserve">: </w:t>
      </w:r>
      <w:r w:rsidRPr="00BD701F">
        <w:rPr>
          <w:color w:val="000000"/>
        </w:rPr>
        <w:t>школьный, муниципальный, региональный и заключительный (финал). В Москве муниципальный этап — это уровень административного округа, а региональный этап — это городской уровень.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180" w:afterAutospacing="0"/>
        <w:rPr>
          <w:color w:val="000000"/>
        </w:rPr>
      </w:pPr>
      <w:r w:rsidRPr="00BD701F">
        <w:rPr>
          <w:color w:val="000000"/>
        </w:rPr>
        <w:t xml:space="preserve">Никакая другая олимпиада не может сравниться </w:t>
      </w:r>
      <w:proofErr w:type="gramStart"/>
      <w:r w:rsidRPr="00BD701F">
        <w:rPr>
          <w:color w:val="000000"/>
        </w:rPr>
        <w:t>со</w:t>
      </w:r>
      <w:proofErr w:type="gramEnd"/>
      <w:r w:rsidRPr="00BD701F">
        <w:rPr>
          <w:color w:val="000000"/>
        </w:rPr>
        <w:t> Всероссийской по величине особых прав, предоставляемых при поступлении в вуз.</w:t>
      </w:r>
    </w:p>
    <w:p w:rsidR="00BD701F" w:rsidRPr="00BD701F" w:rsidRDefault="00BD701F" w:rsidP="00BD701F">
      <w:pPr>
        <w:numPr>
          <w:ilvl w:val="0"/>
          <w:numId w:val="17"/>
        </w:numPr>
        <w:shd w:val="clear" w:color="auto" w:fill="FFFFFF"/>
        <w:spacing w:after="94" w:line="240" w:lineRule="auto"/>
        <w:ind w:left="748"/>
        <w:rPr>
          <w:rFonts w:ascii="Times New Roman" w:hAnsi="Times New Roman" w:cs="Times New Roman"/>
          <w:color w:val="000000"/>
          <w:sz w:val="24"/>
          <w:szCs w:val="24"/>
        </w:rPr>
      </w:pPr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Победители и призёры заключительного этапа Всероссийской олимпиады получают льготу БВИ (внеконкурсное зачисление без вступительных испытаний) в любой вуз по специальности или направлению подготовки в соответствии с профилем олимпиады. Это значит, например, что призёр финала </w:t>
      </w:r>
      <w:proofErr w:type="spellStart"/>
      <w:r w:rsidRPr="00BD701F">
        <w:rPr>
          <w:rFonts w:ascii="Times New Roman" w:hAnsi="Times New Roman" w:cs="Times New Roman"/>
          <w:color w:val="000000"/>
          <w:sz w:val="24"/>
          <w:szCs w:val="24"/>
        </w:rPr>
        <w:t>Всеросса</w:t>
      </w:r>
      <w:proofErr w:type="spellEnd"/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 по математике может быть зачислен без экзаменов всюду, где математика является конкурсным предметом (в частности,</w:t>
      </w:r>
      <w:r>
        <w:rPr>
          <w:rFonts w:ascii="Verdana" w:hAnsi="Verdana"/>
          <w:color w:val="000000"/>
        </w:rPr>
        <w:t xml:space="preserve"> на любой факультет МФТИ). </w:t>
      </w:r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Аналогично, призёр финала </w:t>
      </w:r>
      <w:proofErr w:type="spellStart"/>
      <w:r w:rsidRPr="00BD701F">
        <w:rPr>
          <w:rFonts w:ascii="Times New Roman" w:hAnsi="Times New Roman" w:cs="Times New Roman"/>
          <w:color w:val="000000"/>
          <w:sz w:val="24"/>
          <w:szCs w:val="24"/>
        </w:rPr>
        <w:t>Всеросса</w:t>
      </w:r>
      <w:proofErr w:type="spellEnd"/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 по физике получает БВИ всюду, где конкурсным предметом является физика.</w:t>
      </w:r>
    </w:p>
    <w:p w:rsidR="00BD701F" w:rsidRPr="00BD701F" w:rsidRDefault="00BD701F" w:rsidP="00BD701F">
      <w:pPr>
        <w:numPr>
          <w:ilvl w:val="0"/>
          <w:numId w:val="17"/>
        </w:numPr>
        <w:shd w:val="clear" w:color="auto" w:fill="FFFFFF"/>
        <w:spacing w:after="94" w:line="240" w:lineRule="auto"/>
        <w:ind w:left="748"/>
        <w:rPr>
          <w:rFonts w:ascii="Times New Roman" w:hAnsi="Times New Roman" w:cs="Times New Roman"/>
          <w:color w:val="000000"/>
          <w:sz w:val="24"/>
          <w:szCs w:val="24"/>
        </w:rPr>
      </w:pPr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Указанная льгота сохраняется четыре года, следующих за годом проведения олимпиады; таким образом, </w:t>
      </w:r>
      <w:proofErr w:type="spellStart"/>
      <w:r w:rsidRPr="00BD701F">
        <w:rPr>
          <w:rFonts w:ascii="Times New Roman" w:hAnsi="Times New Roman" w:cs="Times New Roman"/>
          <w:color w:val="000000"/>
          <w:sz w:val="24"/>
          <w:szCs w:val="24"/>
        </w:rPr>
        <w:t>призёрство</w:t>
      </w:r>
      <w:proofErr w:type="spellEnd"/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 хотя бы на одном </w:t>
      </w:r>
      <w:proofErr w:type="spellStart"/>
      <w:r w:rsidRPr="00BD701F">
        <w:rPr>
          <w:rFonts w:ascii="Times New Roman" w:hAnsi="Times New Roman" w:cs="Times New Roman"/>
          <w:color w:val="000000"/>
          <w:sz w:val="24"/>
          <w:szCs w:val="24"/>
        </w:rPr>
        <w:t>Всероссе</w:t>
      </w:r>
      <w:proofErr w:type="spellEnd"/>
      <w:r w:rsidRPr="00BD701F">
        <w:rPr>
          <w:rFonts w:ascii="Times New Roman" w:hAnsi="Times New Roman" w:cs="Times New Roman"/>
          <w:color w:val="000000"/>
          <w:sz w:val="24"/>
          <w:szCs w:val="24"/>
        </w:rPr>
        <w:t xml:space="preserve"> в любом классе с девятого по одиннадцатый обеспечит вам БВИ по окончании школы. Более того, в отличие от всех перечневых олимпиад, эту льготу не нужно подтверждать баллами ЕГЭ.</w:t>
      </w:r>
    </w:p>
    <w:p w:rsidR="00BD701F" w:rsidRPr="00BD701F" w:rsidRDefault="00BD701F" w:rsidP="00BD701F">
      <w:pPr>
        <w:numPr>
          <w:ilvl w:val="0"/>
          <w:numId w:val="17"/>
        </w:numPr>
        <w:shd w:val="clear" w:color="auto" w:fill="FFFFFF"/>
        <w:spacing w:after="94" w:line="240" w:lineRule="auto"/>
        <w:ind w:left="748"/>
        <w:rPr>
          <w:rFonts w:ascii="Times New Roman" w:hAnsi="Times New Roman" w:cs="Times New Roman"/>
          <w:color w:val="000000"/>
          <w:sz w:val="24"/>
          <w:szCs w:val="24"/>
        </w:rPr>
      </w:pPr>
      <w:r w:rsidRPr="00BD701F">
        <w:rPr>
          <w:rFonts w:ascii="Times New Roman" w:hAnsi="Times New Roman" w:cs="Times New Roman"/>
          <w:color w:val="000000"/>
          <w:sz w:val="24"/>
          <w:szCs w:val="24"/>
        </w:rPr>
        <w:t>Победители и призёры регионального этапа Всероссийской олимпиады получают несколько баллов индивидуальных достижений при поступлении в МФТИ и ВШЭ.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180" w:afterAutospacing="0"/>
        <w:rPr>
          <w:color w:val="000000"/>
        </w:rPr>
      </w:pPr>
      <w:r w:rsidRPr="00BD701F">
        <w:rPr>
          <w:color w:val="000000"/>
        </w:rPr>
        <w:t>Школьник (не 11-классник), ставший победителем или призёром муниципального этапа, в следующем учебном году может идти прямиком на муниципальный этап (минуя школьный). Аналогично, победитель или призёр регионального этапа в следующем году приглашается на региональный этап, а победитель или призёр заключительного этапа — на заключительный.</w:t>
      </w:r>
    </w:p>
    <w:p w:rsidR="00BD701F" w:rsidRDefault="00BD701F" w:rsidP="00BD701F">
      <w:pPr>
        <w:pStyle w:val="a6"/>
        <w:shd w:val="clear" w:color="auto" w:fill="FFFFFF"/>
        <w:spacing w:before="0" w:beforeAutospacing="0" w:after="180" w:afterAutospacing="0"/>
        <w:rPr>
          <w:color w:val="000000"/>
        </w:rPr>
      </w:pPr>
      <w:r w:rsidRPr="00BD701F">
        <w:rPr>
          <w:color w:val="000000"/>
        </w:rPr>
        <w:t>На каждом этапе устанавливаются граничные баллы для определения победителей и призёров. Кроме того, на первых трёх этапах определяются проходные баллы на следующий этап.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180" w:afterAutospacing="0"/>
        <w:jc w:val="center"/>
        <w:rPr>
          <w:b/>
          <w:i/>
          <w:color w:val="0070C0"/>
          <w:sz w:val="28"/>
          <w:szCs w:val="28"/>
        </w:rPr>
      </w:pPr>
      <w:r w:rsidRPr="00BD701F">
        <w:rPr>
          <w:b/>
          <w:bCs/>
          <w:i/>
          <w:color w:val="0070C0"/>
          <w:sz w:val="28"/>
          <w:szCs w:val="28"/>
        </w:rPr>
        <w:t>Всероссийская олимпиада школьников по физике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701F">
        <w:rPr>
          <w:color w:val="000000"/>
        </w:rPr>
        <w:t xml:space="preserve">Во Всероссийской олимпиаде по физике участвуют школьники 7–11 классов. При этом в 7 и 8 классах присутствуют только школьный и муниципальный этапы; для </w:t>
      </w:r>
      <w:r w:rsidRPr="00BD701F">
        <w:rPr>
          <w:color w:val="000000"/>
        </w:rPr>
        <w:lastRenderedPageBreak/>
        <w:t>семиклассников и восьмиклассников роль регионального и заключительного этапов играет </w:t>
      </w:r>
      <w:hyperlink r:id="rId6" w:history="1">
        <w:r w:rsidRPr="00BD701F">
          <w:rPr>
            <w:rStyle w:val="a5"/>
            <w:color w:val="1560BD"/>
          </w:rPr>
          <w:t>олимпиада им. Дж. К. Максвелла</w:t>
        </w:r>
      </w:hyperlink>
      <w:r w:rsidRPr="00BD701F">
        <w:rPr>
          <w:color w:val="000000"/>
        </w:rPr>
        <w:t>.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180" w:afterAutospacing="0"/>
        <w:jc w:val="both"/>
        <w:rPr>
          <w:color w:val="000000"/>
        </w:rPr>
      </w:pPr>
      <w:r w:rsidRPr="00BD701F">
        <w:rPr>
          <w:color w:val="000000"/>
        </w:rPr>
        <w:t>В 9–11 классах Всероссийская олимпиада проводится полноформатно — в четыре этапа.</w:t>
      </w:r>
    </w:p>
    <w:p w:rsidR="00BD701F" w:rsidRPr="00BD701F" w:rsidRDefault="00BD701F" w:rsidP="00BD701F">
      <w:pPr>
        <w:pStyle w:val="a6"/>
        <w:shd w:val="clear" w:color="auto" w:fill="FFFFFF"/>
        <w:spacing w:before="0" w:beforeAutospacing="0" w:after="180" w:afterAutospacing="0"/>
        <w:jc w:val="both"/>
        <w:rPr>
          <w:color w:val="000000"/>
        </w:rPr>
      </w:pPr>
      <w:r w:rsidRPr="00BD701F">
        <w:rPr>
          <w:color w:val="000000"/>
        </w:rPr>
        <w:t>Муниципальный этап проходит в заранее установленный день. Предлагается четыре-пять задач различной степени сложности.</w:t>
      </w:r>
    </w:p>
    <w:p w:rsidR="00BD701F" w:rsidRDefault="00BD701F" w:rsidP="00BD701F">
      <w:pPr>
        <w:spacing w:after="20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D701F">
        <w:rPr>
          <w:rFonts w:ascii="Times New Roman" w:hAnsi="Times New Roman" w:cs="Times New Roman"/>
          <w:color w:val="000000"/>
        </w:rPr>
        <w:t>Региональный и заключительный этапы проходят по единой схеме: теоретический тур и экспериментальный тур. На теоретическом туре даётся пять задач, каждая оценивается в 10 баллов. Экспериментальный тур содержит два задания, каждое по 15 баллов. Таким образом, как на регионе, так и в финале школьник может набрать максимум 80 баллов</w:t>
      </w:r>
    </w:p>
    <w:p w:rsidR="004768B9" w:rsidRPr="00BD701F" w:rsidRDefault="004768B9" w:rsidP="004768B9">
      <w:pPr>
        <w:pStyle w:val="a6"/>
        <w:spacing w:before="0" w:beforeAutospacing="0" w:after="0" w:afterAutospacing="0"/>
        <w:jc w:val="center"/>
        <w:rPr>
          <w:b/>
          <w:color w:val="7030A0"/>
        </w:rPr>
      </w:pPr>
      <w:r w:rsidRPr="00BD701F">
        <w:rPr>
          <w:b/>
          <w:color w:val="7030A0"/>
        </w:rPr>
        <w:t xml:space="preserve">Особенности подготовки учащихся к олимпиадам и другим </w:t>
      </w:r>
    </w:p>
    <w:p w:rsidR="004768B9" w:rsidRPr="00BD701F" w:rsidRDefault="004768B9" w:rsidP="004768B9">
      <w:pPr>
        <w:pStyle w:val="a6"/>
        <w:spacing w:before="0" w:beforeAutospacing="0" w:after="0" w:afterAutospacing="0"/>
        <w:jc w:val="center"/>
        <w:rPr>
          <w:b/>
          <w:color w:val="7030A0"/>
        </w:rPr>
      </w:pPr>
      <w:r w:rsidRPr="00BD701F">
        <w:rPr>
          <w:b/>
          <w:color w:val="7030A0"/>
        </w:rPr>
        <w:t>интеллектуальным соревнованиям по физике</w:t>
      </w:r>
    </w:p>
    <w:p w:rsidR="004768B9" w:rsidRPr="00BD701F" w:rsidRDefault="004768B9" w:rsidP="004768B9">
      <w:pPr>
        <w:pStyle w:val="a6"/>
        <w:spacing w:before="0" w:beforeAutospacing="0" w:after="0" w:afterAutospacing="0"/>
        <w:jc w:val="both"/>
        <w:rPr>
          <w:b/>
          <w:color w:val="0070C0"/>
          <w:sz w:val="28"/>
          <w:szCs w:val="28"/>
        </w:rPr>
      </w:pPr>
      <w:bookmarkStart w:id="0" w:name="_GoBack"/>
      <w:bookmarkEnd w:id="0"/>
    </w:p>
    <w:p w:rsidR="004768B9" w:rsidRPr="00FF2CC4" w:rsidRDefault="004768B9" w:rsidP="004768B9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FF2CC4">
        <w:rPr>
          <w:color w:val="000000"/>
        </w:rPr>
        <w:t>Главная задача олимпиад заключается в выявлении и развитии талантливых об</w:t>
      </w:r>
      <w:r w:rsidRPr="00FF2CC4">
        <w:rPr>
          <w:color w:val="000000"/>
        </w:rPr>
        <w:t>у</w:t>
      </w:r>
      <w:r w:rsidRPr="00FF2CC4">
        <w:rPr>
          <w:color w:val="000000"/>
        </w:rPr>
        <w:t>чающихся, повышении интереса к изучению физики.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color w:val="000000"/>
        </w:rPr>
        <w:t xml:space="preserve">         Наши учащиеся не очень хорошо решают нестандартные задачи. Одной из причин является отсутствие в школах специальной системы подготовки учащихся к олимпиадам по физике. Подготовка к олимпиадам по физике должна быть специальной, долгосрочной, системной и отличной от школьных занятий, как по программе, так и по методам обуч</w:t>
      </w:r>
      <w:r w:rsidRPr="00FF2CC4">
        <w:rPr>
          <w:color w:val="000000"/>
        </w:rPr>
        <w:t>е</w:t>
      </w:r>
      <w:r w:rsidRPr="00FF2CC4">
        <w:rPr>
          <w:color w:val="000000"/>
        </w:rPr>
        <w:t>ния.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b/>
          <w:i/>
          <w:color w:val="000000"/>
        </w:rPr>
      </w:pPr>
      <w:r w:rsidRPr="00FF2CC4">
        <w:rPr>
          <w:b/>
          <w:i/>
          <w:color w:val="000000"/>
        </w:rPr>
        <w:t xml:space="preserve">                        Этапы работы по подготовке к олимпиадам по физике:</w:t>
      </w:r>
    </w:p>
    <w:p w:rsidR="004768B9" w:rsidRPr="00FF2CC4" w:rsidRDefault="004768B9" w:rsidP="004768B9">
      <w:pPr>
        <w:pStyle w:val="a6"/>
        <w:numPr>
          <w:ilvl w:val="0"/>
          <w:numId w:val="12"/>
        </w:numPr>
        <w:tabs>
          <w:tab w:val="left" w:pos="284"/>
          <w:tab w:val="left" w:pos="567"/>
        </w:tabs>
        <w:spacing w:before="0" w:beforeAutospacing="0" w:after="0" w:afterAutospacing="0"/>
        <w:ind w:left="0" w:firstLine="0"/>
        <w:jc w:val="both"/>
        <w:rPr>
          <w:bCs/>
          <w:color w:val="000000"/>
        </w:rPr>
      </w:pPr>
      <w:r w:rsidRPr="00FF2CC4">
        <w:rPr>
          <w:bCs/>
          <w:color w:val="000000"/>
        </w:rPr>
        <w:t>Работа с 7-классниками начинается с выявления учеников с математическими спосо</w:t>
      </w:r>
      <w:r w:rsidRPr="00FF2CC4">
        <w:rPr>
          <w:bCs/>
          <w:color w:val="000000"/>
        </w:rPr>
        <w:t>б</w:t>
      </w:r>
      <w:r w:rsidRPr="00FF2CC4">
        <w:rPr>
          <w:bCs/>
          <w:color w:val="000000"/>
        </w:rPr>
        <w:t>ностями.</w:t>
      </w:r>
    </w:p>
    <w:p w:rsidR="004768B9" w:rsidRPr="00FF2CC4" w:rsidRDefault="004768B9" w:rsidP="004768B9">
      <w:pPr>
        <w:pStyle w:val="a6"/>
        <w:numPr>
          <w:ilvl w:val="0"/>
          <w:numId w:val="12"/>
        </w:numPr>
        <w:tabs>
          <w:tab w:val="left" w:pos="284"/>
          <w:tab w:val="left" w:pos="567"/>
        </w:tabs>
        <w:spacing w:before="0" w:beforeAutospacing="0" w:after="0" w:afterAutospacing="0"/>
        <w:ind w:left="0" w:firstLine="0"/>
        <w:jc w:val="both"/>
        <w:rPr>
          <w:bCs/>
          <w:color w:val="000000"/>
        </w:rPr>
      </w:pPr>
      <w:r w:rsidRPr="00FF2CC4">
        <w:rPr>
          <w:bCs/>
          <w:color w:val="000000"/>
        </w:rPr>
        <w:t>Развитие мотивации учения («Эвристические уроки», «Час экспериментальной физ</w:t>
      </w:r>
      <w:r w:rsidRPr="00FF2CC4">
        <w:rPr>
          <w:bCs/>
          <w:color w:val="000000"/>
        </w:rPr>
        <w:t>и</w:t>
      </w:r>
      <w:r w:rsidRPr="00FF2CC4">
        <w:rPr>
          <w:bCs/>
          <w:color w:val="000000"/>
        </w:rPr>
        <w:t>ки», «Клуб любителей физики» и др.).</w:t>
      </w:r>
    </w:p>
    <w:p w:rsidR="004768B9" w:rsidRPr="00FF2CC4" w:rsidRDefault="004768B9" w:rsidP="004768B9">
      <w:pPr>
        <w:pStyle w:val="a6"/>
        <w:numPr>
          <w:ilvl w:val="0"/>
          <w:numId w:val="12"/>
        </w:numPr>
        <w:tabs>
          <w:tab w:val="left" w:pos="142"/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FF2CC4">
        <w:rPr>
          <w:bCs/>
          <w:color w:val="000000"/>
        </w:rPr>
        <w:t>Организация</w:t>
      </w:r>
      <w:r w:rsidRPr="00FF2CC4">
        <w:rPr>
          <w:b/>
          <w:bCs/>
          <w:color w:val="000000"/>
        </w:rPr>
        <w:t xml:space="preserve"> </w:t>
      </w:r>
      <w:r w:rsidRPr="00FF2CC4">
        <w:rPr>
          <w:bCs/>
          <w:color w:val="000000"/>
        </w:rPr>
        <w:t>дополнительной работы с одаренными учащимися</w:t>
      </w:r>
      <w:r w:rsidRPr="00FF2CC4">
        <w:rPr>
          <w:b/>
          <w:bCs/>
          <w:color w:val="000000"/>
        </w:rPr>
        <w:t> </w:t>
      </w:r>
      <w:r w:rsidRPr="00FF2CC4">
        <w:rPr>
          <w:bCs/>
          <w:color w:val="000000"/>
        </w:rPr>
        <w:t>(2-3 часа в неделю, в дни каникул)</w:t>
      </w:r>
      <w:r w:rsidRPr="00FF2CC4">
        <w:rPr>
          <w:color w:val="000000"/>
        </w:rPr>
        <w:t xml:space="preserve">. 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bCs/>
          <w:color w:val="000000"/>
        </w:rPr>
        <w:t>4. Дополнительная работа с одаренными учащимися должна быть долгосрочной.</w:t>
      </w:r>
      <w:r w:rsidRPr="00FF2CC4">
        <w:rPr>
          <w:color w:val="000000"/>
        </w:rPr>
        <w:t> </w:t>
      </w:r>
      <w:r w:rsidRPr="00FF2CC4">
        <w:rPr>
          <w:color w:val="000000"/>
        </w:rPr>
        <w:br/>
      </w:r>
      <w:r w:rsidRPr="00FF2CC4">
        <w:rPr>
          <w:bCs/>
          <w:color w:val="000000"/>
        </w:rPr>
        <w:t xml:space="preserve">5. Форма дополнительных занятий – </w:t>
      </w:r>
      <w:r w:rsidRPr="00FF2CC4">
        <w:rPr>
          <w:color w:val="000000"/>
        </w:rPr>
        <w:t>индивидуальная.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bCs/>
          <w:color w:val="000000"/>
        </w:rPr>
        <w:t xml:space="preserve">6. </w:t>
      </w:r>
      <w:proofErr w:type="gramStart"/>
      <w:r w:rsidRPr="00FF2CC4">
        <w:rPr>
          <w:bCs/>
          <w:color w:val="000000"/>
        </w:rPr>
        <w:t>Программа подготовки учащихся к олимпиадам должна быть комплексной (</w:t>
      </w:r>
      <w:r w:rsidRPr="00FF2CC4">
        <w:rPr>
          <w:color w:val="000000"/>
        </w:rPr>
        <w:t>решение задач по физике требует очень глубоких знаний математики.</w:t>
      </w:r>
      <w:proofErr w:type="gramEnd"/>
      <w:r w:rsidRPr="00FF2CC4">
        <w:rPr>
          <w:color w:val="000000"/>
        </w:rPr>
        <w:t xml:space="preserve"> </w:t>
      </w:r>
      <w:proofErr w:type="gramStart"/>
      <w:r w:rsidRPr="00FF2CC4">
        <w:rPr>
          <w:color w:val="000000"/>
        </w:rPr>
        <w:t>Все проводимые олимпиады по физике показывают, что учащиеся не справляются с математической частью физич</w:t>
      </w:r>
      <w:r w:rsidRPr="00FF2CC4">
        <w:rPr>
          <w:color w:val="000000"/>
        </w:rPr>
        <w:t>е</w:t>
      </w:r>
      <w:r w:rsidRPr="00FF2CC4">
        <w:rPr>
          <w:color w:val="000000"/>
        </w:rPr>
        <w:t>ских задач, в особенности, если требуется знание геометрии или тригонометрии).</w:t>
      </w:r>
      <w:proofErr w:type="gramEnd"/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color w:val="000000"/>
        </w:rPr>
        <w:t xml:space="preserve">        Очень важно познакомить учащихся с общими методами и приемами решения физ</w:t>
      </w:r>
      <w:r w:rsidRPr="00FF2CC4">
        <w:rPr>
          <w:color w:val="000000"/>
        </w:rPr>
        <w:t>и</w:t>
      </w:r>
      <w:r w:rsidRPr="00FF2CC4">
        <w:rPr>
          <w:color w:val="000000"/>
        </w:rPr>
        <w:t>ческих задач. При составлении программы по физике необходимо обязательно включить в ее практическую часть выработку у учащихся навыков по основным методам и приемам решения физических задач. К таким методам следует отнести: </w:t>
      </w:r>
    </w:p>
    <w:p w:rsidR="004768B9" w:rsidRPr="00FF2CC4" w:rsidRDefault="004768B9" w:rsidP="004768B9">
      <w:pPr>
        <w:pStyle w:val="a6"/>
        <w:spacing w:before="0" w:beforeAutospacing="0" w:after="0" w:afterAutospacing="0"/>
        <w:rPr>
          <w:color w:val="000000"/>
        </w:rPr>
      </w:pPr>
      <w:r w:rsidRPr="00FF2CC4">
        <w:rPr>
          <w:color w:val="000000"/>
        </w:rPr>
        <w:t>- Рациональный выбор системы отсчета и системы координат. </w:t>
      </w:r>
      <w:r w:rsidRPr="00FF2CC4">
        <w:rPr>
          <w:color w:val="000000"/>
        </w:rPr>
        <w:br/>
        <w:t>- Принцип симметрии в задачах по физике. </w:t>
      </w:r>
      <w:r w:rsidRPr="00FF2CC4">
        <w:rPr>
          <w:color w:val="000000"/>
        </w:rPr>
        <w:br/>
        <w:t>- Векторный метод. </w:t>
      </w:r>
      <w:r w:rsidRPr="00FF2CC4">
        <w:rPr>
          <w:color w:val="000000"/>
        </w:rPr>
        <w:br/>
        <w:t>- Метод размерностей. </w:t>
      </w:r>
      <w:r w:rsidRPr="00FF2CC4">
        <w:rPr>
          <w:color w:val="000000"/>
        </w:rPr>
        <w:br/>
        <w:t>- Метод электрических изображений. </w:t>
      </w:r>
      <w:r w:rsidRPr="00FF2CC4">
        <w:rPr>
          <w:color w:val="000000"/>
        </w:rPr>
        <w:br/>
        <w:t>- Оценочный метод. </w:t>
      </w:r>
      <w:r w:rsidRPr="00FF2CC4">
        <w:rPr>
          <w:color w:val="000000"/>
        </w:rPr>
        <w:br/>
        <w:t>- Графические методы решения задач. </w:t>
      </w:r>
      <w:r w:rsidRPr="00FF2CC4">
        <w:rPr>
          <w:color w:val="000000"/>
        </w:rPr>
        <w:br/>
        <w:t>- Дифференциальный метод (разбиение на бесконечно малые элементы). </w:t>
      </w:r>
      <w:r w:rsidRPr="00FF2CC4">
        <w:rPr>
          <w:color w:val="000000"/>
        </w:rPr>
        <w:br/>
        <w:t>- Интегральный метод (суммирование бесконечно малых элементов). </w:t>
      </w:r>
      <w:r w:rsidRPr="00FF2CC4">
        <w:rPr>
          <w:color w:val="000000"/>
        </w:rPr>
        <w:br/>
        <w:t xml:space="preserve">           Практика работы с одаренными учащимися показывает, что очень эффективен трехэтапный метод: вначале учитель впереди, ученик – за ним. Это означает, что ученик в точности выполняет все указания учителя. 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color w:val="000000"/>
        </w:rPr>
        <w:t xml:space="preserve">           Следующий этап: учитель и ученик – рядом. Это означает, что варианты работы, предложенные учителем, дополняются, изменяются или корректируются самим учеником </w:t>
      </w:r>
      <w:r w:rsidRPr="00FF2CC4">
        <w:rPr>
          <w:color w:val="000000"/>
        </w:rPr>
        <w:lastRenderedPageBreak/>
        <w:t>в зависимости от его творческих возможностей. Конечным этапом работы с учеником в идеале является метод, когда учитель следует за учеником, помогая в выборе интересу</w:t>
      </w:r>
      <w:r w:rsidRPr="00FF2CC4">
        <w:rPr>
          <w:color w:val="000000"/>
        </w:rPr>
        <w:t>ю</w:t>
      </w:r>
      <w:r w:rsidRPr="00FF2CC4">
        <w:rPr>
          <w:color w:val="000000"/>
        </w:rPr>
        <w:t>щей ученика информации и направляя его занятия. </w:t>
      </w:r>
    </w:p>
    <w:p w:rsidR="004768B9" w:rsidRPr="00FF2CC4" w:rsidRDefault="004768B9" w:rsidP="004768B9">
      <w:pPr>
        <w:pStyle w:val="a6"/>
        <w:tabs>
          <w:tab w:val="left" w:pos="567"/>
        </w:tabs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</w:t>
      </w:r>
      <w:r w:rsidRPr="00FF2CC4">
        <w:rPr>
          <w:color w:val="000000"/>
        </w:rPr>
        <w:t xml:space="preserve">                                               </w:t>
      </w:r>
      <w:r w:rsidRPr="00FF2CC4">
        <w:rPr>
          <w:b/>
          <w:color w:val="000000"/>
        </w:rPr>
        <w:t>Олимпиадные задания:</w:t>
      </w:r>
    </w:p>
    <w:p w:rsidR="004768B9" w:rsidRPr="00FF2CC4" w:rsidRDefault="004768B9" w:rsidP="004768B9">
      <w:pPr>
        <w:pStyle w:val="a6"/>
        <w:numPr>
          <w:ilvl w:val="0"/>
          <w:numId w:val="13"/>
        </w:numPr>
        <w:tabs>
          <w:tab w:val="left" w:pos="284"/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FF2CC4">
        <w:rPr>
          <w:b/>
          <w:i/>
          <w:color w:val="000000"/>
        </w:rPr>
        <w:t>Задачи-оценки</w:t>
      </w:r>
      <w:r w:rsidRPr="00FF2CC4">
        <w:rPr>
          <w:color w:val="000000"/>
        </w:rPr>
        <w:t>. Задачи подобного типа учащиеся не всегда готовы выполнить. Поэт</w:t>
      </w:r>
      <w:r w:rsidRPr="00FF2CC4">
        <w:rPr>
          <w:color w:val="000000"/>
        </w:rPr>
        <w:t>о</w:t>
      </w:r>
      <w:r w:rsidRPr="00FF2CC4">
        <w:rPr>
          <w:color w:val="000000"/>
        </w:rPr>
        <w:t>му рекомендуется учителям физики, готовящим своих воспитанников к олимпиадам по физике, включить в программу подготовки к олимпиадам и задачи-оценки. </w:t>
      </w:r>
    </w:p>
    <w:p w:rsidR="004768B9" w:rsidRPr="00FF2CC4" w:rsidRDefault="004768B9" w:rsidP="004768B9">
      <w:pPr>
        <w:pStyle w:val="a6"/>
        <w:tabs>
          <w:tab w:val="left" w:pos="284"/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b/>
          <w:bCs/>
          <w:color w:val="000000"/>
        </w:rPr>
        <w:t xml:space="preserve">2. </w:t>
      </w:r>
      <w:r w:rsidRPr="00FF2CC4">
        <w:rPr>
          <w:b/>
          <w:bCs/>
          <w:i/>
          <w:color w:val="000000"/>
        </w:rPr>
        <w:t>Экспериментальные задачи.</w:t>
      </w:r>
      <w:r w:rsidRPr="00FF2CC4">
        <w:rPr>
          <w:b/>
          <w:bCs/>
          <w:color w:val="000000"/>
        </w:rPr>
        <w:t> </w:t>
      </w:r>
      <w:r w:rsidRPr="00FF2CC4">
        <w:rPr>
          <w:color w:val="000000"/>
        </w:rPr>
        <w:t>Для учащихся решение экспериментальной задачи явл</w:t>
      </w:r>
      <w:r w:rsidRPr="00FF2CC4">
        <w:rPr>
          <w:color w:val="000000"/>
        </w:rPr>
        <w:t>я</w:t>
      </w:r>
      <w:r w:rsidRPr="00FF2CC4">
        <w:rPr>
          <w:color w:val="000000"/>
        </w:rPr>
        <w:t>ется наиболее трудной частью олимпиады. Это могут быть задачи-наблюдения, в которых экспериментатор в течение какого-либо времени наблюдает за протекающими процесс</w:t>
      </w:r>
      <w:r w:rsidRPr="00FF2CC4">
        <w:rPr>
          <w:color w:val="000000"/>
        </w:rPr>
        <w:t>а</w:t>
      </w:r>
      <w:r w:rsidRPr="00FF2CC4">
        <w:rPr>
          <w:color w:val="000000"/>
        </w:rPr>
        <w:t xml:space="preserve">ми. </w:t>
      </w:r>
    </w:p>
    <w:p w:rsidR="004768B9" w:rsidRPr="00FF2CC4" w:rsidRDefault="004768B9" w:rsidP="004768B9">
      <w:pPr>
        <w:pStyle w:val="a6"/>
        <w:tabs>
          <w:tab w:val="left" w:pos="284"/>
        </w:tabs>
        <w:spacing w:before="0" w:beforeAutospacing="0" w:after="0" w:afterAutospacing="0"/>
        <w:jc w:val="both"/>
        <w:rPr>
          <w:color w:val="000000"/>
        </w:rPr>
      </w:pPr>
      <w:r w:rsidRPr="00FF2CC4">
        <w:rPr>
          <w:color w:val="000000"/>
        </w:rPr>
        <w:t xml:space="preserve">        Есть несколько методических принципов, служащих вовлечению учащихся в оли</w:t>
      </w:r>
      <w:r w:rsidRPr="00FF2CC4">
        <w:rPr>
          <w:color w:val="000000"/>
        </w:rPr>
        <w:t>м</w:t>
      </w:r>
      <w:r w:rsidRPr="00FF2CC4">
        <w:rPr>
          <w:color w:val="000000"/>
        </w:rPr>
        <w:t>пиадное движение.</w:t>
      </w:r>
    </w:p>
    <w:p w:rsidR="004768B9" w:rsidRPr="00FF2CC4" w:rsidRDefault="004768B9" w:rsidP="004768B9">
      <w:pPr>
        <w:pStyle w:val="a6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F2CC4">
        <w:rPr>
          <w:b/>
          <w:color w:val="000000"/>
        </w:rPr>
        <w:t>Принцип №1</w:t>
      </w:r>
      <w:r w:rsidRPr="00FF2CC4">
        <w:rPr>
          <w:color w:val="000000"/>
        </w:rPr>
        <w:t>: </w:t>
      </w:r>
      <w:r w:rsidRPr="00FF2CC4">
        <w:rPr>
          <w:iCs/>
          <w:color w:val="000000"/>
        </w:rPr>
        <w:t>ненавязчивость и добровольность</w:t>
      </w:r>
      <w:r w:rsidRPr="00FF2CC4">
        <w:rPr>
          <w:color w:val="000000"/>
        </w:rPr>
        <w:t>.</w:t>
      </w:r>
      <w:r w:rsidRPr="00FF2CC4">
        <w:rPr>
          <w:b/>
          <w:color w:val="000000"/>
        </w:rPr>
        <w:t xml:space="preserve"> </w:t>
      </w:r>
    </w:p>
    <w:p w:rsidR="004768B9" w:rsidRPr="00FF2CC4" w:rsidRDefault="004768B9" w:rsidP="004768B9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FF2CC4">
        <w:rPr>
          <w:b/>
          <w:color w:val="000000"/>
        </w:rPr>
        <w:t>Принцип №2</w:t>
      </w:r>
      <w:r w:rsidRPr="00FF2CC4">
        <w:rPr>
          <w:iCs/>
          <w:color w:val="000000"/>
        </w:rPr>
        <w:t>: высокая мотивация обучения</w:t>
      </w:r>
      <w:r w:rsidRPr="00FF2CC4">
        <w:rPr>
          <w:color w:val="000000"/>
        </w:rPr>
        <w:t xml:space="preserve">. </w:t>
      </w:r>
    </w:p>
    <w:p w:rsidR="004768B9" w:rsidRPr="00FF2CC4" w:rsidRDefault="004768B9" w:rsidP="004768B9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FF2CC4">
        <w:rPr>
          <w:b/>
          <w:color w:val="000000"/>
        </w:rPr>
        <w:t>Принцип №3:</w:t>
      </w:r>
      <w:r w:rsidRPr="00FF2CC4">
        <w:rPr>
          <w:color w:val="000000"/>
        </w:rPr>
        <w:t> </w:t>
      </w:r>
      <w:r w:rsidRPr="00FF2CC4">
        <w:rPr>
          <w:iCs/>
          <w:color w:val="000000"/>
        </w:rPr>
        <w:t>продуманность и систематичность занятий.</w:t>
      </w:r>
      <w:r w:rsidRPr="00FF2CC4">
        <w:rPr>
          <w:color w:val="000000"/>
        </w:rPr>
        <w:t> Зада</w:t>
      </w:r>
      <w:r w:rsidRPr="00FF2CC4">
        <w:rPr>
          <w:color w:val="000000"/>
        </w:rPr>
        <w:softHyphen/>
        <w:t>ния должны быть продуманы, простой набор олимпиадных задач не даёт должного эффекта. Обязательна регулярность занятий.</w:t>
      </w:r>
    </w:p>
    <w:p w:rsidR="004768B9" w:rsidRPr="00FF2CC4" w:rsidRDefault="004768B9" w:rsidP="004768B9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FF2CC4">
        <w:rPr>
          <w:b/>
          <w:color w:val="000000"/>
        </w:rPr>
        <w:t>Принцип№4:</w:t>
      </w:r>
      <w:r w:rsidRPr="00FF2CC4">
        <w:rPr>
          <w:i/>
          <w:iCs/>
          <w:color w:val="000000"/>
        </w:rPr>
        <w:t> </w:t>
      </w:r>
      <w:r w:rsidRPr="00FF2CC4">
        <w:rPr>
          <w:iCs/>
          <w:color w:val="000000"/>
        </w:rPr>
        <w:t xml:space="preserve">«В олимпиаде есть победители, но нет </w:t>
      </w:r>
      <w:proofErr w:type="gramStart"/>
      <w:r w:rsidRPr="00FF2CC4">
        <w:rPr>
          <w:iCs/>
          <w:color w:val="000000"/>
        </w:rPr>
        <w:t>побеждённых</w:t>
      </w:r>
      <w:proofErr w:type="gramEnd"/>
      <w:r w:rsidRPr="00FF2CC4">
        <w:rPr>
          <w:iCs/>
          <w:color w:val="000000"/>
        </w:rPr>
        <w:t>»,</w:t>
      </w:r>
      <w:r w:rsidRPr="00FF2CC4">
        <w:rPr>
          <w:i/>
          <w:iCs/>
          <w:color w:val="000000"/>
        </w:rPr>
        <w:t> </w:t>
      </w:r>
      <w:r w:rsidRPr="00FF2CC4">
        <w:rPr>
          <w:color w:val="000000"/>
        </w:rPr>
        <w:t>важно и просто участие. Олимпиады школьников представляют собой массовое движение, и именно п</w:t>
      </w:r>
      <w:r w:rsidRPr="00FF2CC4">
        <w:rPr>
          <w:color w:val="000000"/>
        </w:rPr>
        <w:t>о</w:t>
      </w:r>
      <w:r w:rsidRPr="00FF2CC4">
        <w:rPr>
          <w:color w:val="000000"/>
        </w:rPr>
        <w:t xml:space="preserve">этому оказывают заметное влияние на общий уровень знаний учащихся. 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color w:val="000000"/>
        </w:rPr>
      </w:pPr>
    </w:p>
    <w:p w:rsidR="004768B9" w:rsidRPr="00BD701F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62626" w:themeColor="text1" w:themeTint="D9"/>
        </w:rPr>
      </w:pPr>
      <w:r w:rsidRPr="00BD701F">
        <w:rPr>
          <w:b/>
          <w:bCs/>
          <w:color w:val="262626" w:themeColor="text1" w:themeTint="D9"/>
        </w:rPr>
        <w:t xml:space="preserve">  Индивидуальный маршрут по подготовке ученика (</w:t>
      </w:r>
      <w:proofErr w:type="spellStart"/>
      <w:r w:rsidRPr="00BD701F">
        <w:rPr>
          <w:b/>
          <w:bCs/>
          <w:color w:val="262626" w:themeColor="text1" w:themeTint="D9"/>
        </w:rPr>
        <w:t>цы</w:t>
      </w:r>
      <w:proofErr w:type="spellEnd"/>
      <w:r w:rsidRPr="00BD701F">
        <w:rPr>
          <w:b/>
          <w:bCs/>
          <w:color w:val="262626" w:themeColor="text1" w:themeTint="D9"/>
        </w:rPr>
        <w:t>)  класса</w:t>
      </w:r>
    </w:p>
    <w:p w:rsidR="004768B9" w:rsidRPr="00BD701F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262626" w:themeColor="text1" w:themeTint="D9"/>
        </w:rPr>
      </w:pPr>
      <w:r w:rsidRPr="00BD701F">
        <w:rPr>
          <w:b/>
          <w:bCs/>
          <w:color w:val="262626" w:themeColor="text1" w:themeTint="D9"/>
        </w:rPr>
        <w:t xml:space="preserve">к региональному этапу олимпиады им. </w:t>
      </w:r>
      <w:proofErr w:type="spellStart"/>
      <w:r w:rsidRPr="00BD701F">
        <w:rPr>
          <w:b/>
          <w:bCs/>
          <w:color w:val="262626" w:themeColor="text1" w:themeTint="D9"/>
        </w:rPr>
        <w:t>Дж.Кл</w:t>
      </w:r>
      <w:proofErr w:type="gramStart"/>
      <w:r w:rsidRPr="00BD701F">
        <w:rPr>
          <w:b/>
          <w:bCs/>
          <w:color w:val="262626" w:themeColor="text1" w:themeTint="D9"/>
        </w:rPr>
        <w:t>.М</w:t>
      </w:r>
      <w:proofErr w:type="gramEnd"/>
      <w:r w:rsidRPr="00BD701F">
        <w:rPr>
          <w:b/>
          <w:bCs/>
          <w:color w:val="262626" w:themeColor="text1" w:themeTint="D9"/>
        </w:rPr>
        <w:t>аксвелла</w:t>
      </w:r>
      <w:proofErr w:type="spellEnd"/>
      <w:r w:rsidRPr="00BD701F">
        <w:rPr>
          <w:b/>
          <w:bCs/>
          <w:color w:val="262626" w:themeColor="text1" w:themeTint="D9"/>
        </w:rPr>
        <w:t xml:space="preserve"> по физике</w:t>
      </w:r>
    </w:p>
    <w:p w:rsidR="004768B9" w:rsidRPr="00BD701F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color w:val="262626" w:themeColor="text1" w:themeTint="D9"/>
        </w:rPr>
      </w:pPr>
      <w:r w:rsidRPr="00BD701F">
        <w:rPr>
          <w:color w:val="262626" w:themeColor="text1" w:themeTint="D9"/>
        </w:rPr>
        <w:t>(20_- 20_ учебный год)</w:t>
      </w:r>
    </w:p>
    <w:p w:rsidR="004768B9" w:rsidRPr="00FF2CC4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right"/>
        <w:rPr>
          <w:color w:val="000000"/>
        </w:rPr>
      </w:pPr>
      <w:r w:rsidRPr="00FF2CC4">
        <w:rPr>
          <w:b/>
          <w:bCs/>
          <w:color w:val="000000"/>
        </w:rPr>
        <w:t>Учитель физики: </w:t>
      </w:r>
      <w:r>
        <w:rPr>
          <w:b/>
          <w:bCs/>
          <w:color w:val="000000"/>
        </w:rPr>
        <w:t>_________________</w:t>
      </w:r>
    </w:p>
    <w:p w:rsidR="004768B9" w:rsidRPr="00FF2CC4" w:rsidRDefault="004768B9" w:rsidP="004768B9">
      <w:pPr>
        <w:pStyle w:val="a6"/>
        <w:tabs>
          <w:tab w:val="left" w:pos="426"/>
        </w:tabs>
        <w:spacing w:before="0" w:beforeAutospacing="0" w:after="0" w:afterAutospacing="0"/>
        <w:ind w:firstLine="567"/>
        <w:rPr>
          <w:color w:val="000000"/>
        </w:rPr>
      </w:pPr>
      <w:r w:rsidRPr="00FF2CC4">
        <w:rPr>
          <w:b/>
          <w:bCs/>
          <w:color w:val="000000"/>
        </w:rPr>
        <w:t>Цель индивидуальной работы:</w:t>
      </w:r>
    </w:p>
    <w:p w:rsidR="004768B9" w:rsidRPr="005E4AF8" w:rsidRDefault="004768B9" w:rsidP="004768B9">
      <w:pPr>
        <w:pStyle w:val="a6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5E4AF8">
        <w:rPr>
          <w:color w:val="000000"/>
        </w:rPr>
        <w:t xml:space="preserve">Создание условий для развития высокомотивированных и одаренных </w:t>
      </w:r>
      <w:r>
        <w:rPr>
          <w:color w:val="000000"/>
        </w:rPr>
        <w:t>обучающихся</w:t>
      </w:r>
      <w:r w:rsidRPr="005E4AF8">
        <w:rPr>
          <w:color w:val="000000"/>
        </w:rPr>
        <w:t xml:space="preserve"> ч</w:t>
      </w:r>
      <w:r w:rsidRPr="005E4AF8">
        <w:rPr>
          <w:color w:val="000000"/>
        </w:rPr>
        <w:t>е</w:t>
      </w:r>
      <w:r w:rsidRPr="005E4AF8">
        <w:rPr>
          <w:color w:val="000000"/>
        </w:rPr>
        <w:t>рез развитие познавательного интереса к предмету.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t xml:space="preserve">2. Систематизация и закрепление изученного материала по </w:t>
      </w:r>
      <w:r>
        <w:rPr>
          <w:color w:val="000000"/>
        </w:rPr>
        <w:t xml:space="preserve">физике </w:t>
      </w:r>
      <w:r w:rsidRPr="005E4AF8">
        <w:rPr>
          <w:color w:val="000000"/>
        </w:rPr>
        <w:t>для качественной по</w:t>
      </w:r>
      <w:r w:rsidRPr="005E4AF8">
        <w:rPr>
          <w:color w:val="000000"/>
        </w:rPr>
        <w:t>д</w:t>
      </w:r>
      <w:r w:rsidRPr="005E4AF8">
        <w:rPr>
          <w:color w:val="000000"/>
        </w:rPr>
        <w:t>готовки к олимпиаде.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5E4AF8">
        <w:rPr>
          <w:color w:val="000000"/>
        </w:rPr>
        <w:t>. Успешное участие в олимпиадном движении по</w:t>
      </w:r>
      <w:r>
        <w:rPr>
          <w:color w:val="000000"/>
        </w:rPr>
        <w:t xml:space="preserve"> </w:t>
      </w:r>
      <w:r w:rsidRPr="005E4AF8">
        <w:rPr>
          <w:color w:val="000000"/>
        </w:rPr>
        <w:t>предмету.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Pr="005E4AF8">
        <w:rPr>
          <w:color w:val="000000"/>
        </w:rPr>
        <w:t xml:space="preserve">. Самореализация ученика через интеллектуально-творческие </w:t>
      </w:r>
      <w:proofErr w:type="spellStart"/>
      <w:r w:rsidRPr="005E4AF8">
        <w:rPr>
          <w:color w:val="000000"/>
        </w:rPr>
        <w:t>разноуровневые</w:t>
      </w:r>
      <w:proofErr w:type="spellEnd"/>
      <w:r w:rsidRPr="005E4AF8">
        <w:rPr>
          <w:color w:val="000000"/>
        </w:rPr>
        <w:t xml:space="preserve"> задания.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Pr="005E4AF8">
        <w:rPr>
          <w:color w:val="000000"/>
        </w:rPr>
        <w:t>. Активное участие ученика в конкурсах, конференциях и других интеллектуально-творческих мероприятиях разного уровня.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Pr="005E4AF8">
        <w:rPr>
          <w:color w:val="000000"/>
        </w:rPr>
        <w:t>. Развитие самостоятельности школьника, его самооценки.</w:t>
      </w:r>
    </w:p>
    <w:p w:rsidR="004768B9" w:rsidRPr="00BE2CDF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</w:rPr>
      </w:pPr>
      <w:r w:rsidRPr="00BE2CDF">
        <w:rPr>
          <w:b/>
        </w:rPr>
        <w:t xml:space="preserve">Обзор основных тем </w:t>
      </w:r>
      <w:r>
        <w:rPr>
          <w:b/>
        </w:rPr>
        <w:t xml:space="preserve">для подготовки к </w:t>
      </w:r>
      <w:r w:rsidRPr="00BE2CDF">
        <w:rPr>
          <w:b/>
        </w:rPr>
        <w:t>олимпиад</w:t>
      </w:r>
      <w:r>
        <w:rPr>
          <w:b/>
        </w:rPr>
        <w:t>е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both"/>
      </w:pPr>
      <w:r>
        <w:t xml:space="preserve">1) Системы единиц. Ученик должен уметь выражать одни физические величины через другие, иметь представление о точности измерений и погрешностях измерений, уметь приводить внесистемные единицы к единицам СИ. 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both"/>
      </w:pPr>
      <w:r>
        <w:t>2) Задачи на механическое движение. Решаются задачи на движение со скоростью, пост</w:t>
      </w:r>
      <w:r>
        <w:t>о</w:t>
      </w:r>
      <w:r>
        <w:t xml:space="preserve">янной на отдельных участках пути. 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both"/>
      </w:pPr>
      <w:r>
        <w:t xml:space="preserve">3) Термодинамика и молекулярная физика (решение уравнения теплового баланса). 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both"/>
      </w:pPr>
      <w:r>
        <w:t xml:space="preserve">4) Электродинамика. Изучение этой темы </w:t>
      </w:r>
      <w:proofErr w:type="gramStart"/>
      <w:r>
        <w:t>начинается</w:t>
      </w:r>
      <w:proofErr w:type="gramEnd"/>
      <w:r>
        <w:t xml:space="preserve"> происходит на примере законов п</w:t>
      </w:r>
      <w:r>
        <w:t>о</w:t>
      </w:r>
      <w:r>
        <w:t xml:space="preserve">стоянного тока. 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both"/>
      </w:pPr>
      <w:r>
        <w:t>5) Оптика. Задачи с плоскими зеркалами или задачами на построение изображений в то</w:t>
      </w:r>
      <w:r>
        <w:t>н</w:t>
      </w:r>
      <w:r>
        <w:t>ких линзах.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color w:val="000000"/>
        </w:rPr>
      </w:pPr>
      <w:r w:rsidRPr="005E4AF8">
        <w:rPr>
          <w:b/>
          <w:bCs/>
          <w:color w:val="000000"/>
        </w:rPr>
        <w:t>Планируемые результаты индивидуальной работы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t>1.Успешное участие ученика в олимпиадном движении по предмету.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t>2. Овладение навыками самостоятельной работы по предмету.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t>3. Повышение качества и прочности знаний ученика</w:t>
      </w:r>
      <w:r>
        <w:rPr>
          <w:color w:val="000000"/>
        </w:rPr>
        <w:t>.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t>4. Обеспечение конкурентоспособности ученика в олимпиадном движении;</w:t>
      </w:r>
    </w:p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rPr>
          <w:color w:val="000000"/>
        </w:rPr>
      </w:pPr>
      <w:r w:rsidRPr="005E4AF8">
        <w:rPr>
          <w:color w:val="000000"/>
        </w:rPr>
        <w:lastRenderedPageBreak/>
        <w:t>5. Удовлетворённость родителей результатами обучения своего ребенка.</w:t>
      </w: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000000"/>
        </w:rPr>
      </w:pPr>
      <w:r w:rsidRPr="005E4AF8">
        <w:rPr>
          <w:b/>
          <w:bCs/>
          <w:color w:val="000000"/>
        </w:rPr>
        <w:t>График индивидуальных занятий с учителем</w:t>
      </w:r>
    </w:p>
    <w:tbl>
      <w:tblPr>
        <w:tblStyle w:val="a8"/>
        <w:tblW w:w="0" w:type="auto"/>
        <w:tblLook w:val="04A0"/>
      </w:tblPr>
      <w:tblGrid>
        <w:gridCol w:w="4672"/>
        <w:gridCol w:w="4673"/>
      </w:tblGrid>
      <w:tr w:rsidR="004768B9" w:rsidTr="009255AE">
        <w:tc>
          <w:tcPr>
            <w:tcW w:w="4672" w:type="dxa"/>
          </w:tcPr>
          <w:p w:rsidR="004768B9" w:rsidRDefault="004768B9" w:rsidP="009255AE">
            <w:pPr>
              <w:pStyle w:val="a6"/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Сентябрь - май</w:t>
            </w:r>
          </w:p>
        </w:tc>
        <w:tc>
          <w:tcPr>
            <w:tcW w:w="4673" w:type="dxa"/>
          </w:tcPr>
          <w:p w:rsidR="004768B9" w:rsidRDefault="004768B9" w:rsidP="004768B9">
            <w:pPr>
              <w:pStyle w:val="a6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Дни консультаций</w:t>
            </w:r>
          </w:p>
          <w:p w:rsidR="004768B9" w:rsidRDefault="004768B9" w:rsidP="009255AE">
            <w:pPr>
              <w:pStyle w:val="a6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4768B9" w:rsidTr="009255AE">
        <w:tc>
          <w:tcPr>
            <w:tcW w:w="4672" w:type="dxa"/>
          </w:tcPr>
          <w:p w:rsidR="004768B9" w:rsidRDefault="004768B9" w:rsidP="009255AE">
            <w:pPr>
              <w:pStyle w:val="a6"/>
              <w:tabs>
                <w:tab w:val="left" w:pos="426"/>
              </w:tabs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 дни осенних и зимних каникул</w:t>
            </w:r>
          </w:p>
        </w:tc>
        <w:tc>
          <w:tcPr>
            <w:tcW w:w="4673" w:type="dxa"/>
          </w:tcPr>
          <w:p w:rsidR="004768B9" w:rsidRDefault="004768B9" w:rsidP="009255AE">
            <w:pPr>
              <w:pStyle w:val="a6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Ежедневные занятия по 1,5 часа</w:t>
            </w:r>
          </w:p>
        </w:tc>
      </w:tr>
    </w:tbl>
    <w:p w:rsidR="004768B9" w:rsidRPr="005E4AF8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color w:val="000000"/>
        </w:rPr>
      </w:pPr>
    </w:p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Участие </w:t>
      </w:r>
      <w:r>
        <w:rPr>
          <w:b/>
          <w:color w:val="000000"/>
        </w:rPr>
        <w:t xml:space="preserve">Ф.И. _______________________ </w:t>
      </w:r>
      <w:r>
        <w:rPr>
          <w:b/>
          <w:bCs/>
          <w:color w:val="000000"/>
        </w:rPr>
        <w:t xml:space="preserve">в конкурсах по физике и </w:t>
      </w:r>
    </w:p>
    <w:p w:rsidR="004768B9" w:rsidRPr="005D4EC5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</w:rPr>
      </w:pPr>
      <w:r>
        <w:rPr>
          <w:b/>
          <w:bCs/>
          <w:color w:val="000000"/>
        </w:rPr>
        <w:t>дистанционных олимпиадах  в</w:t>
      </w:r>
      <w:proofErr w:type="gramStart"/>
      <w:r>
        <w:rPr>
          <w:b/>
          <w:bCs/>
          <w:color w:val="000000"/>
        </w:rPr>
        <w:t xml:space="preserve">  )</w:t>
      </w:r>
      <w:proofErr w:type="gram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_____________</w:t>
      </w:r>
      <w:r w:rsidRPr="005D4EC5">
        <w:rPr>
          <w:b/>
        </w:rPr>
        <w:t>учебн</w:t>
      </w:r>
      <w:r>
        <w:rPr>
          <w:b/>
        </w:rPr>
        <w:t>ом</w:t>
      </w:r>
      <w:proofErr w:type="spellEnd"/>
      <w:r w:rsidRPr="005D4EC5">
        <w:rPr>
          <w:b/>
        </w:rPr>
        <w:t xml:space="preserve"> год</w:t>
      </w:r>
      <w:r>
        <w:rPr>
          <w:b/>
        </w:rPr>
        <w:t>у</w:t>
      </w:r>
    </w:p>
    <w:p w:rsidR="004768B9" w:rsidRDefault="004768B9" w:rsidP="004768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498" w:type="dxa"/>
        <w:tblInd w:w="-147" w:type="dxa"/>
        <w:tblLook w:val="04A0"/>
      </w:tblPr>
      <w:tblGrid>
        <w:gridCol w:w="1843"/>
        <w:gridCol w:w="5812"/>
        <w:gridCol w:w="1843"/>
      </w:tblGrid>
      <w:tr w:rsidR="004768B9" w:rsidTr="009255AE">
        <w:tc>
          <w:tcPr>
            <w:tcW w:w="1843" w:type="dxa"/>
          </w:tcPr>
          <w:p w:rsidR="004768B9" w:rsidRPr="00385009" w:rsidRDefault="004768B9" w:rsidP="009255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00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12" w:type="dxa"/>
          </w:tcPr>
          <w:p w:rsidR="004768B9" w:rsidRPr="00385009" w:rsidRDefault="004768B9" w:rsidP="009255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009">
              <w:rPr>
                <w:rFonts w:ascii="Times New Roman" w:hAnsi="Times New Roman" w:cs="Times New Roman"/>
                <w:b/>
                <w:sz w:val="24"/>
                <w:szCs w:val="24"/>
              </w:rPr>
              <w:t>Конкурс, олимпиада</w:t>
            </w:r>
          </w:p>
        </w:tc>
        <w:tc>
          <w:tcPr>
            <w:tcW w:w="1843" w:type="dxa"/>
          </w:tcPr>
          <w:p w:rsidR="004768B9" w:rsidRPr="00385009" w:rsidRDefault="004768B9" w:rsidP="009255A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00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4768B9" w:rsidTr="009255AE">
        <w:tc>
          <w:tcPr>
            <w:tcW w:w="1843" w:type="dxa"/>
          </w:tcPr>
          <w:p w:rsidR="004768B9" w:rsidRPr="000E755E" w:rsidRDefault="004768B9" w:rsidP="00925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68B9" w:rsidRPr="000E755E" w:rsidRDefault="004768B9" w:rsidP="009255AE">
            <w:pPr>
              <w:ind w:right="-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768B9" w:rsidRPr="000E755E" w:rsidRDefault="004768B9" w:rsidP="00925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8B9" w:rsidTr="009255AE">
        <w:tc>
          <w:tcPr>
            <w:tcW w:w="1843" w:type="dxa"/>
          </w:tcPr>
          <w:p w:rsidR="004768B9" w:rsidRPr="000E755E" w:rsidRDefault="004768B9" w:rsidP="00925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68B9" w:rsidRPr="000E755E" w:rsidRDefault="004768B9" w:rsidP="009255AE">
            <w:pPr>
              <w:ind w:right="-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768B9" w:rsidRPr="000E755E" w:rsidRDefault="004768B9" w:rsidP="00925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8B9" w:rsidTr="009255AE">
        <w:tc>
          <w:tcPr>
            <w:tcW w:w="1843" w:type="dxa"/>
          </w:tcPr>
          <w:p w:rsidR="004768B9" w:rsidRPr="000E755E" w:rsidRDefault="004768B9" w:rsidP="00925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68B9" w:rsidRPr="000E755E" w:rsidRDefault="004768B9" w:rsidP="009255AE">
            <w:pPr>
              <w:ind w:right="-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768B9" w:rsidRPr="000E755E" w:rsidRDefault="004768B9" w:rsidP="00925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8B9" w:rsidTr="009255AE">
        <w:tc>
          <w:tcPr>
            <w:tcW w:w="1843" w:type="dxa"/>
          </w:tcPr>
          <w:p w:rsidR="004768B9" w:rsidRPr="000E755E" w:rsidRDefault="004768B9" w:rsidP="00925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68B9" w:rsidRPr="000E755E" w:rsidRDefault="004768B9" w:rsidP="009255AE">
            <w:pPr>
              <w:ind w:right="-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4768B9" w:rsidRPr="000E755E" w:rsidRDefault="004768B9" w:rsidP="00925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8B9" w:rsidTr="009255AE">
        <w:tc>
          <w:tcPr>
            <w:tcW w:w="1843" w:type="dxa"/>
          </w:tcPr>
          <w:p w:rsidR="004768B9" w:rsidRPr="000E755E" w:rsidRDefault="004768B9" w:rsidP="00925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768B9" w:rsidRPr="000E755E" w:rsidRDefault="004768B9" w:rsidP="009255AE">
            <w:pPr>
              <w:ind w:right="-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</w:tcPr>
          <w:p w:rsidR="004768B9" w:rsidRPr="000E755E" w:rsidRDefault="004768B9" w:rsidP="00925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68B9" w:rsidRDefault="004768B9" w:rsidP="004768B9">
      <w:pPr>
        <w:pStyle w:val="a6"/>
        <w:tabs>
          <w:tab w:val="left" w:pos="426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4768B9" w:rsidRPr="00DD3F6B" w:rsidRDefault="004768B9" w:rsidP="00EB33B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EB33BE" w:rsidRPr="00995EA1" w:rsidRDefault="00EB33BE" w:rsidP="00EB33BE">
      <w:pPr>
        <w:rPr>
          <w:rFonts w:ascii="Times New Roman" w:hAnsi="Times New Roman"/>
          <w:b/>
          <w:bCs/>
          <w:i/>
          <w:sz w:val="24"/>
          <w:szCs w:val="24"/>
        </w:rPr>
      </w:pPr>
      <w:r w:rsidRPr="00995EA1">
        <w:rPr>
          <w:rFonts w:ascii="Times New Roman" w:hAnsi="Times New Roman"/>
          <w:b/>
          <w:bCs/>
          <w:i/>
          <w:sz w:val="24"/>
          <w:szCs w:val="24"/>
        </w:rPr>
        <w:t>Условия успешной работы с одаренными учащимися:</w:t>
      </w:r>
    </w:p>
    <w:p w:rsidR="00EB33BE" w:rsidRPr="00995EA1" w:rsidRDefault="00EB33BE" w:rsidP="00EB33B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995EA1">
        <w:rPr>
          <w:rFonts w:ascii="Times New Roman" w:hAnsi="Times New Roman"/>
          <w:i/>
          <w:sz w:val="24"/>
          <w:szCs w:val="24"/>
        </w:rPr>
        <w:t>сознание важности этой работы каждым членом коллектива и усиление в связи с этим внимания к проблеме формирования положительной мотивации к учению.</w:t>
      </w:r>
    </w:p>
    <w:p w:rsidR="00EB33BE" w:rsidRPr="00995EA1" w:rsidRDefault="00EB33BE" w:rsidP="00EB33B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</w:t>
      </w:r>
      <w:r w:rsidRPr="00995EA1">
        <w:rPr>
          <w:rFonts w:ascii="Times New Roman" w:hAnsi="Times New Roman"/>
          <w:i/>
          <w:sz w:val="24"/>
          <w:szCs w:val="24"/>
        </w:rPr>
        <w:t>оздание и постоянное совершенствование методической системы и предметных подсистем работы с одаренными детьми.</w:t>
      </w:r>
    </w:p>
    <w:p w:rsidR="00EB33BE" w:rsidRPr="00995EA1" w:rsidRDefault="00EB33BE" w:rsidP="00EB33B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995EA1">
        <w:rPr>
          <w:rFonts w:ascii="Times New Roman" w:hAnsi="Times New Roman"/>
          <w:i/>
          <w:sz w:val="24"/>
          <w:szCs w:val="24"/>
        </w:rPr>
        <w:t>ризнание коллективом педагогов и руководством школы того, что реализация системы работы с одаренными детьми является одним из приоритетных направлений работы школы.</w:t>
      </w:r>
    </w:p>
    <w:p w:rsidR="00EB33BE" w:rsidRPr="00995EA1" w:rsidRDefault="00EB33BE" w:rsidP="00EB33B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995EA1">
        <w:rPr>
          <w:rFonts w:ascii="Times New Roman" w:hAnsi="Times New Roman"/>
          <w:i/>
          <w:sz w:val="24"/>
          <w:szCs w:val="24"/>
        </w:rPr>
        <w:t>остоянная работа по совершенствованию учебно-воспитательного процесса с целью снижения учебной и психологической перегрузки учащихся.</w:t>
      </w: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4768B9" w:rsidRDefault="004768B9" w:rsidP="00BD701F">
      <w:pPr>
        <w:pStyle w:val="a6"/>
        <w:shd w:val="clear" w:color="auto" w:fill="FFFFFF"/>
        <w:spacing w:before="0" w:beforeAutospacing="0" w:after="180" w:afterAutospacing="0"/>
        <w:jc w:val="center"/>
        <w:rPr>
          <w:b/>
          <w:bCs/>
          <w:color w:val="000000"/>
        </w:rPr>
      </w:pPr>
      <w:r w:rsidRPr="005E4AF8">
        <w:rPr>
          <w:b/>
          <w:bCs/>
          <w:color w:val="000000"/>
        </w:rPr>
        <w:t>Источники дополнительной информации</w:t>
      </w:r>
      <w:r>
        <w:rPr>
          <w:b/>
          <w:bCs/>
          <w:color w:val="000000"/>
        </w:rPr>
        <w:t>: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</w:tabs>
        <w:spacing w:after="75" w:line="240" w:lineRule="auto"/>
        <w:ind w:left="0" w:firstLine="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D808DD">
        <w:rPr>
          <w:rFonts w:ascii="Times New Roman" w:hAnsi="Times New Roman" w:cs="Times New Roman"/>
          <w:sz w:val="24"/>
          <w:szCs w:val="24"/>
        </w:rPr>
        <w:t>Архив заданий с решениями олимпиад по физике им. Дж.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8DD">
        <w:rPr>
          <w:rFonts w:ascii="Times New Roman" w:hAnsi="Times New Roman" w:cs="Times New Roman"/>
          <w:sz w:val="24"/>
          <w:szCs w:val="24"/>
        </w:rPr>
        <w:t>Кл. Максвелла за 2009 - 2017 годы. [Электронный ресурс]: http://4ipho.ru/arhivy-zadach/arhivy-zadach-2009-2017/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Баранова Н. олимпиады. Физика. 7-11 классы. Задания И. Предметные для подготовки к олимпиадам. ФГОС. – М.: Учитель, 2017. - 152 </w:t>
      </w:r>
      <w:proofErr w:type="gramStart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</w:t>
      </w:r>
      <w:proofErr w:type="gramEnd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808DD">
        <w:rPr>
          <w:rFonts w:ascii="Times New Roman" w:hAnsi="Times New Roman" w:cs="Times New Roman"/>
          <w:sz w:val="24"/>
          <w:szCs w:val="24"/>
        </w:rPr>
        <w:t>Зильберман</w:t>
      </w:r>
      <w:proofErr w:type="spellEnd"/>
      <w:r w:rsidRPr="00D808DD">
        <w:rPr>
          <w:rFonts w:ascii="Times New Roman" w:hAnsi="Times New Roman" w:cs="Times New Roman"/>
          <w:sz w:val="24"/>
          <w:szCs w:val="24"/>
        </w:rPr>
        <w:t xml:space="preserve"> А.Р. Школьные физические олимпиады. </w:t>
      </w:r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– М.: Изд-во «МЦНМО», 2017. – 248 </w:t>
      </w:r>
      <w:proofErr w:type="gramStart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</w:t>
      </w:r>
      <w:proofErr w:type="gramEnd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D808DD">
          <w:rPr>
            <w:rStyle w:val="a5"/>
            <w:rFonts w:ascii="Times New Roman" w:hAnsi="Times New Roman" w:cs="Times New Roman"/>
            <w:sz w:val="24"/>
            <w:szCs w:val="24"/>
          </w:rPr>
          <w:t>Варламов С.Д.</w:t>
        </w:r>
      </w:hyperlink>
      <w:r w:rsidRPr="00D808DD">
        <w:rPr>
          <w:rFonts w:ascii="Times New Roman" w:hAnsi="Times New Roman" w:cs="Times New Roman"/>
          <w:sz w:val="24"/>
          <w:szCs w:val="24"/>
        </w:rPr>
        <w:t>, </w:t>
      </w:r>
      <w:proofErr w:type="spellStart"/>
      <w:r>
        <w:fldChar w:fldCharType="begin"/>
      </w:r>
      <w:r>
        <w:instrText>HYPERLINK "https://my-shop.ru/shop/search/a/sort/z/page/1.html?f14_39=0&amp;f14_16=0&amp;f14_6=%c7%e8%ed%ea%ee%e2%f1%ea%e8%e9%20%c2%2e%c8%2e&amp;t=12&amp;next=1"</w:instrText>
      </w:r>
      <w:r>
        <w:fldChar w:fldCharType="separate"/>
      </w:r>
      <w:r w:rsidRPr="00D808DD">
        <w:rPr>
          <w:rStyle w:val="a5"/>
          <w:rFonts w:ascii="Times New Roman" w:hAnsi="Times New Roman" w:cs="Times New Roman"/>
          <w:sz w:val="24"/>
          <w:szCs w:val="24"/>
        </w:rPr>
        <w:t>Зинковский</w:t>
      </w:r>
      <w:proofErr w:type="spellEnd"/>
      <w:r w:rsidRPr="00D808DD">
        <w:rPr>
          <w:rStyle w:val="a5"/>
          <w:rFonts w:ascii="Times New Roman" w:hAnsi="Times New Roman" w:cs="Times New Roman"/>
          <w:sz w:val="24"/>
          <w:szCs w:val="24"/>
        </w:rPr>
        <w:t xml:space="preserve"> В.И.</w:t>
      </w:r>
      <w:r>
        <w:fldChar w:fldCharType="end"/>
      </w:r>
      <w:r w:rsidRPr="00D808DD">
        <w:rPr>
          <w:rFonts w:ascii="Times New Roman" w:hAnsi="Times New Roman" w:cs="Times New Roman"/>
          <w:sz w:val="24"/>
          <w:szCs w:val="24"/>
        </w:rPr>
        <w:t>, </w:t>
      </w:r>
      <w:proofErr w:type="spellStart"/>
      <w:r>
        <w:fldChar w:fldCharType="begin"/>
      </w:r>
      <w:r>
        <w:instrText>HYPERLINK "https://my-shop.ru/shop/search/a/sort/z/page/1.html?f14_39=0&amp;f14_16=0&amp;f14_6=%c7%e8%eb%fc%e1%e5%f0%ec%e0%ed%20%c0%2e%d0%2e&amp;t=12&amp;next=1"</w:instrText>
      </w:r>
      <w:r>
        <w:fldChar w:fldCharType="separate"/>
      </w:r>
      <w:r w:rsidRPr="00D808DD">
        <w:rPr>
          <w:rStyle w:val="a5"/>
          <w:rFonts w:ascii="Times New Roman" w:hAnsi="Times New Roman" w:cs="Times New Roman"/>
          <w:sz w:val="24"/>
          <w:szCs w:val="24"/>
        </w:rPr>
        <w:t>Зильберман</w:t>
      </w:r>
      <w:proofErr w:type="spellEnd"/>
      <w:r w:rsidRPr="00D808DD">
        <w:rPr>
          <w:rStyle w:val="a5"/>
          <w:rFonts w:ascii="Times New Roman" w:hAnsi="Times New Roman" w:cs="Times New Roman"/>
          <w:sz w:val="24"/>
          <w:szCs w:val="24"/>
        </w:rPr>
        <w:t xml:space="preserve"> А.Р.</w:t>
      </w:r>
      <w:r>
        <w:fldChar w:fldCharType="end"/>
      </w:r>
      <w:r w:rsidRPr="00D808DD">
        <w:rPr>
          <w:rFonts w:ascii="Times New Roman" w:hAnsi="Times New Roman" w:cs="Times New Roman"/>
          <w:sz w:val="24"/>
          <w:szCs w:val="24"/>
        </w:rPr>
        <w:t xml:space="preserve"> Экспериментальные задачи на ур</w:t>
      </w:r>
      <w:r w:rsidRPr="00D808DD">
        <w:rPr>
          <w:rFonts w:ascii="Times New Roman" w:hAnsi="Times New Roman" w:cs="Times New Roman"/>
          <w:sz w:val="24"/>
          <w:szCs w:val="24"/>
        </w:rPr>
        <w:t>о</w:t>
      </w:r>
      <w:r w:rsidRPr="00D808DD">
        <w:rPr>
          <w:rFonts w:ascii="Times New Roman" w:hAnsi="Times New Roman" w:cs="Times New Roman"/>
          <w:sz w:val="24"/>
          <w:szCs w:val="24"/>
        </w:rPr>
        <w:t xml:space="preserve">ках физики и физических олимпиадах. </w:t>
      </w:r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– М.: Изд-во «МЦНМО», 2017. – 248 </w:t>
      </w:r>
      <w:proofErr w:type="gramStart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</w:t>
      </w:r>
      <w:proofErr w:type="gramEnd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– М.: Изд-во «МЦНМО», 2017. – 184 </w:t>
      </w:r>
      <w:proofErr w:type="gramStart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</w:t>
      </w:r>
      <w:proofErr w:type="gramEnd"/>
      <w:r w:rsidRPr="00D808D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D808DD">
        <w:rPr>
          <w:rFonts w:ascii="Times New Roman" w:hAnsi="Times New Roman" w:cs="Times New Roman"/>
          <w:sz w:val="24"/>
          <w:szCs w:val="24"/>
        </w:rPr>
        <w:t xml:space="preserve">Козел С.М., </w:t>
      </w:r>
      <w:proofErr w:type="spellStart"/>
      <w:r w:rsidRPr="00D808DD">
        <w:rPr>
          <w:rFonts w:ascii="Times New Roman" w:hAnsi="Times New Roman" w:cs="Times New Roman"/>
          <w:sz w:val="24"/>
          <w:szCs w:val="24"/>
        </w:rPr>
        <w:t>Слободянин</w:t>
      </w:r>
      <w:proofErr w:type="spellEnd"/>
      <w:r w:rsidRPr="00D808DD">
        <w:rPr>
          <w:rFonts w:ascii="Times New Roman" w:hAnsi="Times New Roman" w:cs="Times New Roman"/>
          <w:sz w:val="24"/>
          <w:szCs w:val="24"/>
        </w:rPr>
        <w:t xml:space="preserve"> В.П. Всероссийские олимпиады школьников по физике. - М.: "</w:t>
      </w:r>
      <w:proofErr w:type="spellStart"/>
      <w:r w:rsidRPr="00D808DD">
        <w:rPr>
          <w:rFonts w:ascii="Times New Roman" w:hAnsi="Times New Roman" w:cs="Times New Roman"/>
          <w:sz w:val="24"/>
          <w:szCs w:val="24"/>
        </w:rPr>
        <w:t>Вербум-М</w:t>
      </w:r>
      <w:proofErr w:type="spellEnd"/>
      <w:r w:rsidRPr="00D808DD">
        <w:rPr>
          <w:rFonts w:ascii="Times New Roman" w:hAnsi="Times New Roman" w:cs="Times New Roman"/>
          <w:sz w:val="24"/>
          <w:szCs w:val="24"/>
        </w:rPr>
        <w:t>", 2002. - 392с.</w:t>
      </w:r>
    </w:p>
    <w:p w:rsidR="004768B9" w:rsidRPr="00D808DD" w:rsidRDefault="004768B9" w:rsidP="004768B9">
      <w:pPr>
        <w:pStyle w:val="a7"/>
        <w:numPr>
          <w:ilvl w:val="0"/>
          <w:numId w:val="15"/>
        </w:numPr>
        <w:shd w:val="clear" w:color="auto" w:fill="FFFFFF"/>
        <w:tabs>
          <w:tab w:val="left" w:pos="284"/>
          <w:tab w:val="left" w:pos="567"/>
        </w:tabs>
        <w:spacing w:after="75" w:line="240" w:lineRule="auto"/>
        <w:ind w:left="0" w:firstLine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808DD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D808DD">
        <w:rPr>
          <w:rFonts w:ascii="Times New Roman" w:hAnsi="Times New Roman" w:cs="Times New Roman"/>
          <w:sz w:val="24"/>
          <w:szCs w:val="24"/>
        </w:rPr>
        <w:t xml:space="preserve"> В.И., Иванова Е.В. Сборник школьных олимпиадных задач по физике: книга для учащихся 7-11 классов. – М.: Просвещение, 2009. – 255 </w:t>
      </w:r>
      <w:proofErr w:type="gramStart"/>
      <w:r w:rsidRPr="00D808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808DD">
        <w:rPr>
          <w:rFonts w:ascii="Times New Roman" w:hAnsi="Times New Roman" w:cs="Times New Roman"/>
          <w:sz w:val="24"/>
          <w:szCs w:val="24"/>
        </w:rPr>
        <w:t>.</w:t>
      </w:r>
      <w:r w:rsidRPr="00D808DD">
        <w:rPr>
          <w:rFonts w:ascii="Times New Roman" w:hAnsi="Times New Roman" w:cs="Times New Roman"/>
          <w:sz w:val="24"/>
          <w:szCs w:val="24"/>
        </w:rPr>
        <w:br/>
      </w: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EB33BE" w:rsidRDefault="00EB33BE" w:rsidP="00EB33BE">
      <w:pPr>
        <w:rPr>
          <w:rFonts w:ascii="Times New Roman" w:hAnsi="Times New Roman"/>
          <w:i/>
          <w:sz w:val="24"/>
          <w:szCs w:val="24"/>
        </w:rPr>
      </w:pPr>
    </w:p>
    <w:p w:rsidR="00EB7788" w:rsidRDefault="00EB7788"/>
    <w:sectPr w:rsidR="00EB7788" w:rsidSect="006E4892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70FB"/>
    <w:multiLevelType w:val="hybridMultilevel"/>
    <w:tmpl w:val="2E84D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6439E"/>
    <w:multiLevelType w:val="multilevel"/>
    <w:tmpl w:val="6F74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A5E0E"/>
    <w:multiLevelType w:val="hybridMultilevel"/>
    <w:tmpl w:val="35160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9B0649"/>
    <w:multiLevelType w:val="multilevel"/>
    <w:tmpl w:val="87B00F5C"/>
    <w:lvl w:ilvl="0">
      <w:start w:val="1"/>
      <w:numFmt w:val="bullet"/>
      <w:lvlText w:val=""/>
      <w:lvlJc w:val="left"/>
      <w:pPr>
        <w:tabs>
          <w:tab w:val="num" w:pos="2346"/>
        </w:tabs>
        <w:ind w:left="234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066"/>
        </w:tabs>
        <w:ind w:left="30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786"/>
        </w:tabs>
        <w:ind w:left="37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506"/>
        </w:tabs>
        <w:ind w:left="45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226"/>
        </w:tabs>
        <w:ind w:left="52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946"/>
        </w:tabs>
        <w:ind w:left="59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666"/>
        </w:tabs>
        <w:ind w:left="66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386"/>
        </w:tabs>
        <w:ind w:left="73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106"/>
        </w:tabs>
        <w:ind w:left="8106" w:hanging="360"/>
      </w:pPr>
      <w:rPr>
        <w:rFonts w:ascii="Wingdings" w:hAnsi="Wingdings" w:hint="default"/>
        <w:sz w:val="20"/>
      </w:rPr>
    </w:lvl>
  </w:abstractNum>
  <w:abstractNum w:abstractNumId="4">
    <w:nsid w:val="40D72B1E"/>
    <w:multiLevelType w:val="hybridMultilevel"/>
    <w:tmpl w:val="929837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72EA6"/>
    <w:multiLevelType w:val="hybridMultilevel"/>
    <w:tmpl w:val="855E0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270D45"/>
    <w:multiLevelType w:val="hybridMultilevel"/>
    <w:tmpl w:val="2C18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069D8"/>
    <w:multiLevelType w:val="multilevel"/>
    <w:tmpl w:val="C05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595689"/>
    <w:multiLevelType w:val="hybridMultilevel"/>
    <w:tmpl w:val="24B0C622"/>
    <w:lvl w:ilvl="0" w:tplc="A11E6E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D2ED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14AE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729D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0B6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208C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2D8034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4D2CF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7A19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58F2401"/>
    <w:multiLevelType w:val="hybridMultilevel"/>
    <w:tmpl w:val="DB26D4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B84B0C"/>
    <w:multiLevelType w:val="hybridMultilevel"/>
    <w:tmpl w:val="896C78CA"/>
    <w:lvl w:ilvl="0" w:tplc="51081B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68C9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441B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EA2D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F424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663D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C4F5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B099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52F4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A4129ED"/>
    <w:multiLevelType w:val="hybridMultilevel"/>
    <w:tmpl w:val="305C8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36B95"/>
    <w:multiLevelType w:val="hybridMultilevel"/>
    <w:tmpl w:val="269C8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ED27A1"/>
    <w:multiLevelType w:val="hybridMultilevel"/>
    <w:tmpl w:val="2AA66E04"/>
    <w:lvl w:ilvl="0" w:tplc="FD1EF9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95FFE"/>
    <w:multiLevelType w:val="hybridMultilevel"/>
    <w:tmpl w:val="7396D116"/>
    <w:lvl w:ilvl="0" w:tplc="6FCA35C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34D1B"/>
    <w:multiLevelType w:val="hybridMultilevel"/>
    <w:tmpl w:val="59F43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F20AFA"/>
    <w:multiLevelType w:val="multilevel"/>
    <w:tmpl w:val="8BCC7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F13E5E"/>
    <w:multiLevelType w:val="hybridMultilevel"/>
    <w:tmpl w:val="C8363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7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5"/>
  </w:num>
  <w:num w:numId="10">
    <w:abstractNumId w:val="8"/>
  </w:num>
  <w:num w:numId="11">
    <w:abstractNumId w:val="11"/>
  </w:num>
  <w:num w:numId="12">
    <w:abstractNumId w:val="13"/>
  </w:num>
  <w:num w:numId="13">
    <w:abstractNumId w:val="14"/>
  </w:num>
  <w:num w:numId="14">
    <w:abstractNumId w:val="16"/>
  </w:num>
  <w:num w:numId="15">
    <w:abstractNumId w:val="6"/>
  </w:num>
  <w:num w:numId="16">
    <w:abstractNumId w:val="3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E4892"/>
    <w:rsid w:val="004768B9"/>
    <w:rsid w:val="004832D8"/>
    <w:rsid w:val="006E4892"/>
    <w:rsid w:val="00BD701F"/>
    <w:rsid w:val="00EB33BE"/>
    <w:rsid w:val="00EB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892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BD70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D70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6E4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E4892"/>
  </w:style>
  <w:style w:type="paragraph" w:styleId="a3">
    <w:name w:val="Body Text"/>
    <w:basedOn w:val="a"/>
    <w:link w:val="a4"/>
    <w:uiPriority w:val="99"/>
    <w:semiHidden/>
    <w:unhideWhenUsed/>
    <w:rsid w:val="006E48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E48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EB33B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76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768B9"/>
    <w:pPr>
      <w:ind w:left="720"/>
      <w:contextualSpacing/>
    </w:pPr>
  </w:style>
  <w:style w:type="table" w:styleId="a8">
    <w:name w:val="Table Grid"/>
    <w:basedOn w:val="a1"/>
    <w:uiPriority w:val="39"/>
    <w:rsid w:val="00476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D70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70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-shop.ru/shop/search/a/sort/z/page/1.html?f14_39=0&amp;f14_16=0&amp;f14_6=%c2%e0%f0%eb%e0%ec%ee%e2%20%d1%2e%c4%2e&amp;t=12&amp;next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thus.ru/olymp/maxwell.php" TargetMode="External"/><Relationship Id="rId5" Type="http://schemas.openxmlformats.org/officeDocument/2006/relationships/hyperlink" Target="http://vos.olimpiada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2022-10-27T18:51:00Z</dcterms:created>
  <dcterms:modified xsi:type="dcterms:W3CDTF">2022-10-27T19:47:00Z</dcterms:modified>
</cp:coreProperties>
</file>